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5B733" w14:textId="77777777" w:rsidR="00FE2C22" w:rsidRPr="000901B0" w:rsidRDefault="00FE2C22" w:rsidP="00FE2C22">
      <w:pPr>
        <w:jc w:val="center"/>
        <w:rPr>
          <w:rFonts w:ascii="Times New Roman" w:eastAsia="標楷體" w:hAnsi="Times New Roman" w:cs="Times New Roman"/>
          <w:b/>
          <w:color w:val="000000"/>
          <w:sz w:val="32"/>
          <w:szCs w:val="36"/>
        </w:rPr>
      </w:pPr>
      <w:r w:rsidRPr="000901B0">
        <w:rPr>
          <w:rFonts w:ascii="Times New Roman" w:eastAsia="標楷體" w:hAnsi="Times New Roman" w:cs="Times New Roman"/>
          <w:b/>
          <w:color w:val="000000"/>
          <w:sz w:val="32"/>
          <w:szCs w:val="36"/>
        </w:rPr>
        <w:t>College of Bioresources and Agriculture, National Taiwan University</w:t>
      </w:r>
    </w:p>
    <w:p w14:paraId="7701CDAE" w14:textId="77777777" w:rsidR="00FE2C22" w:rsidRPr="000901B0" w:rsidRDefault="00DE4FE5" w:rsidP="00FE2C22">
      <w:pPr>
        <w:jc w:val="center"/>
        <w:rPr>
          <w:rFonts w:ascii="Times New Roman" w:eastAsia="標楷體" w:hAnsi="Times New Roman" w:cs="Times New Roman"/>
          <w:b/>
          <w:color w:val="000000"/>
          <w:sz w:val="36"/>
          <w:szCs w:val="36"/>
        </w:rPr>
      </w:pPr>
      <w:r w:rsidRPr="000901B0">
        <w:rPr>
          <w:rFonts w:ascii="Times New Roman" w:eastAsia="標楷體" w:hAnsi="Times New Roman" w:cs="Times New Roman"/>
          <w:b/>
          <w:color w:val="000000"/>
          <w:sz w:val="36"/>
          <w:szCs w:val="36"/>
        </w:rPr>
        <w:t xml:space="preserve">Regulations </w:t>
      </w:r>
      <w:r w:rsidR="00FE2C22" w:rsidRPr="000901B0">
        <w:rPr>
          <w:rFonts w:ascii="Times New Roman" w:eastAsia="標楷體" w:hAnsi="Times New Roman" w:cs="Times New Roman"/>
          <w:b/>
          <w:color w:val="000000"/>
          <w:sz w:val="36"/>
          <w:szCs w:val="36"/>
        </w:rPr>
        <w:t>of</w:t>
      </w:r>
      <w:r w:rsidR="000901B0" w:rsidRPr="000901B0">
        <w:rPr>
          <w:rFonts w:ascii="Times New Roman" w:eastAsia="標楷體" w:hAnsi="Times New Roman" w:cs="Times New Roman" w:hint="eastAsia"/>
          <w:b/>
          <w:color w:val="000000"/>
          <w:sz w:val="36"/>
          <w:szCs w:val="36"/>
        </w:rPr>
        <w:t xml:space="preserve"> </w:t>
      </w:r>
      <w:r w:rsidR="00150E95" w:rsidRPr="000901B0">
        <w:rPr>
          <w:rFonts w:ascii="Times New Roman" w:eastAsia="標楷體" w:hAnsi="Times New Roman" w:cs="Times New Roman"/>
          <w:b/>
          <w:color w:val="000000"/>
          <w:sz w:val="36"/>
          <w:szCs w:val="36"/>
        </w:rPr>
        <w:t>the</w:t>
      </w:r>
      <w:r w:rsidR="000901B0" w:rsidRPr="000901B0">
        <w:rPr>
          <w:rFonts w:ascii="Times New Roman" w:eastAsia="標楷體" w:hAnsi="Times New Roman" w:cs="Times New Roman"/>
          <w:b/>
          <w:color w:val="000000"/>
          <w:sz w:val="36"/>
          <w:szCs w:val="36"/>
        </w:rPr>
        <w:t xml:space="preserve"> Dean</w:t>
      </w:r>
      <w:r w:rsidR="0000307D" w:rsidRPr="000901B0">
        <w:rPr>
          <w:rFonts w:ascii="Times New Roman" w:eastAsia="標楷體" w:hAnsi="Times New Roman" w:cs="Times New Roman"/>
          <w:b/>
          <w:color w:val="000000"/>
          <w:sz w:val="36"/>
          <w:szCs w:val="36"/>
        </w:rPr>
        <w:t xml:space="preserve"> </w:t>
      </w:r>
      <w:r w:rsidR="00570336" w:rsidRPr="000901B0">
        <w:rPr>
          <w:rFonts w:ascii="Times New Roman" w:eastAsia="標楷體" w:hAnsi="Times New Roman" w:cs="Times New Roman" w:hint="eastAsia"/>
          <w:b/>
          <w:color w:val="000000"/>
          <w:sz w:val="36"/>
          <w:szCs w:val="36"/>
        </w:rPr>
        <w:t>S</w:t>
      </w:r>
      <w:r w:rsidR="00570336" w:rsidRPr="000901B0">
        <w:rPr>
          <w:rFonts w:ascii="Times New Roman" w:eastAsia="標楷體" w:hAnsi="Times New Roman" w:cs="Times New Roman"/>
          <w:b/>
          <w:color w:val="000000"/>
          <w:sz w:val="36"/>
          <w:szCs w:val="36"/>
        </w:rPr>
        <w:t>election</w:t>
      </w:r>
    </w:p>
    <w:p w14:paraId="1B3C8838" w14:textId="77777777" w:rsidR="00D35D8D" w:rsidRPr="0000307D" w:rsidRDefault="00D35D8D" w:rsidP="007E1416">
      <w:pPr>
        <w:jc w:val="right"/>
        <w:rPr>
          <w:rFonts w:ascii="Times New Roman" w:eastAsia="標楷體" w:hAnsi="Times New Roman" w:cs="Times New Roman"/>
          <w:color w:val="000000"/>
          <w:sz w:val="20"/>
          <w:szCs w:val="36"/>
        </w:rPr>
      </w:pPr>
    </w:p>
    <w:p w14:paraId="7C42977E" w14:textId="77777777" w:rsidR="00FB4D30" w:rsidRDefault="000901B0" w:rsidP="00FB4D30">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Approved</w:t>
      </w:r>
      <w:r w:rsidR="00570336">
        <w:rPr>
          <w:rFonts w:ascii="Times New Roman" w:eastAsia="標楷體" w:hAnsi="Times New Roman" w:cs="Times New Roman"/>
          <w:color w:val="000000"/>
          <w:sz w:val="20"/>
          <w:szCs w:val="36"/>
        </w:rPr>
        <w:t xml:space="preserve"> by No.2565 </w:t>
      </w:r>
      <w:r w:rsidR="00570336" w:rsidRPr="007D2545">
        <w:rPr>
          <w:rFonts w:ascii="Times New Roman" w:eastAsia="標楷體" w:hAnsi="Times New Roman" w:cs="Times New Roman"/>
          <w:color w:val="000000"/>
          <w:sz w:val="20"/>
          <w:szCs w:val="36"/>
        </w:rPr>
        <w:t>Administration Council</w:t>
      </w:r>
      <w:r w:rsidR="00FB4D30">
        <w:rPr>
          <w:rFonts w:ascii="Times New Roman" w:eastAsia="標楷體" w:hAnsi="Times New Roman" w:cs="Times New Roman"/>
          <w:color w:val="000000"/>
          <w:sz w:val="20"/>
          <w:szCs w:val="36"/>
        </w:rPr>
        <w:t xml:space="preserve"> on </w:t>
      </w:r>
      <w:r>
        <w:rPr>
          <w:rFonts w:ascii="Times New Roman" w:eastAsia="標楷體" w:hAnsi="Times New Roman" w:cs="Times New Roman" w:hint="eastAsia"/>
          <w:color w:val="000000"/>
          <w:sz w:val="20"/>
          <w:szCs w:val="36"/>
        </w:rPr>
        <w:t>M</w:t>
      </w:r>
      <w:r>
        <w:rPr>
          <w:rFonts w:ascii="Times New Roman" w:eastAsia="標楷體" w:hAnsi="Times New Roman" w:cs="Times New Roman"/>
          <w:color w:val="000000"/>
          <w:sz w:val="20"/>
          <w:szCs w:val="36"/>
        </w:rPr>
        <w:t xml:space="preserve">arch </w:t>
      </w:r>
      <w:r w:rsidR="00FB4D30">
        <w:rPr>
          <w:rFonts w:ascii="Times New Roman" w:eastAsia="標楷體" w:hAnsi="Times New Roman" w:cs="Times New Roman"/>
          <w:color w:val="000000"/>
          <w:sz w:val="20"/>
          <w:szCs w:val="36"/>
        </w:rPr>
        <w:t>1</w:t>
      </w:r>
      <w:r w:rsidR="00DE4FE5">
        <w:rPr>
          <w:rFonts w:ascii="Times New Roman" w:eastAsia="標楷體" w:hAnsi="Times New Roman" w:cs="Times New Roman"/>
          <w:color w:val="000000"/>
          <w:sz w:val="20"/>
          <w:szCs w:val="36"/>
        </w:rPr>
        <w:t>0</w:t>
      </w:r>
      <w:r>
        <w:rPr>
          <w:rFonts w:ascii="Times New Roman" w:eastAsia="標楷體" w:hAnsi="Times New Roman" w:cs="Times New Roman"/>
          <w:color w:val="000000"/>
          <w:sz w:val="20"/>
          <w:szCs w:val="36"/>
        </w:rPr>
        <w:t>, 2007</w:t>
      </w:r>
    </w:p>
    <w:p w14:paraId="21BAC419" w14:textId="77777777" w:rsidR="007E1416" w:rsidRDefault="000901B0" w:rsidP="007E1416">
      <w:pPr>
        <w:jc w:val="right"/>
        <w:rPr>
          <w:rFonts w:ascii="Times New Roman" w:eastAsia="標楷體" w:hAnsi="Times New Roman" w:cs="Times New Roman"/>
          <w:color w:val="000000"/>
          <w:sz w:val="20"/>
          <w:szCs w:val="36"/>
        </w:rPr>
      </w:pPr>
      <w:r>
        <w:rPr>
          <w:rFonts w:ascii="Times New Roman" w:eastAsia="標楷體" w:hAnsi="Times New Roman" w:cs="Times New Roman"/>
          <w:color w:val="000000"/>
          <w:sz w:val="20"/>
          <w:szCs w:val="36"/>
        </w:rPr>
        <w:t>Amended</w:t>
      </w:r>
      <w:r w:rsidR="00570336">
        <w:rPr>
          <w:rFonts w:ascii="Times New Roman" w:eastAsia="標楷體" w:hAnsi="Times New Roman" w:cs="Times New Roman"/>
          <w:color w:val="000000"/>
          <w:sz w:val="20"/>
          <w:szCs w:val="36"/>
        </w:rPr>
        <w:t xml:space="preserve"> by No.2801 </w:t>
      </w:r>
      <w:r w:rsidR="00570336" w:rsidRPr="007D2545">
        <w:rPr>
          <w:rFonts w:ascii="Times New Roman" w:eastAsia="標楷體" w:hAnsi="Times New Roman" w:cs="Times New Roman"/>
          <w:color w:val="000000"/>
          <w:sz w:val="20"/>
          <w:szCs w:val="36"/>
        </w:rPr>
        <w:t>Administration Council</w:t>
      </w:r>
      <w:r w:rsidR="00FB4D30">
        <w:rPr>
          <w:rFonts w:ascii="Times New Roman" w:eastAsia="標楷體" w:hAnsi="Times New Roman" w:cs="Times New Roman"/>
          <w:color w:val="000000"/>
          <w:sz w:val="20"/>
          <w:szCs w:val="36"/>
        </w:rPr>
        <w:t xml:space="preserve"> </w:t>
      </w:r>
      <w:r w:rsidR="007436A2">
        <w:rPr>
          <w:rFonts w:ascii="Times New Roman" w:eastAsia="標楷體" w:hAnsi="Times New Roman" w:cs="Times New Roman"/>
          <w:color w:val="000000"/>
          <w:sz w:val="20"/>
          <w:szCs w:val="36"/>
        </w:rPr>
        <w:t xml:space="preserve">on </w:t>
      </w:r>
      <w:r>
        <w:rPr>
          <w:rFonts w:ascii="Times New Roman" w:eastAsia="標楷體" w:hAnsi="Times New Roman" w:cs="Times New Roman"/>
          <w:color w:val="000000"/>
          <w:sz w:val="20"/>
          <w:szCs w:val="36"/>
        </w:rPr>
        <w:t xml:space="preserve">March </w:t>
      </w:r>
      <w:r w:rsidR="00570336">
        <w:rPr>
          <w:rFonts w:ascii="Times New Roman" w:eastAsia="標楷體" w:hAnsi="Times New Roman" w:cs="Times New Roman"/>
          <w:color w:val="000000"/>
          <w:sz w:val="20"/>
          <w:szCs w:val="36"/>
        </w:rPr>
        <w:t>04</w:t>
      </w:r>
      <w:r>
        <w:rPr>
          <w:rFonts w:ascii="Times New Roman" w:eastAsia="標楷體" w:hAnsi="Times New Roman" w:cs="Times New Roman"/>
          <w:color w:val="000000"/>
          <w:sz w:val="20"/>
          <w:szCs w:val="36"/>
        </w:rPr>
        <w:t>, 2014</w:t>
      </w:r>
    </w:p>
    <w:p w14:paraId="1501A85C" w14:textId="77777777" w:rsidR="007436A2" w:rsidRPr="007E1416" w:rsidRDefault="007436A2" w:rsidP="007E1416">
      <w:pPr>
        <w:jc w:val="right"/>
        <w:rPr>
          <w:rFonts w:ascii="Times New Roman" w:eastAsia="標楷體" w:hAnsi="Times New Roman" w:cs="Times New Roman"/>
          <w:color w:val="000000"/>
          <w:sz w:val="20"/>
          <w:szCs w:val="36"/>
        </w:rPr>
      </w:pPr>
    </w:p>
    <w:p w14:paraId="7BA48A84" w14:textId="77777777" w:rsidR="006761FB" w:rsidRDefault="00F060A3" w:rsidP="0000307D">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These Regulations accord with A</w:t>
      </w:r>
      <w:r w:rsidR="00570336" w:rsidRPr="0000307D">
        <w:rPr>
          <w:rFonts w:ascii="Times New Roman" w:eastAsia="標楷體" w:hAnsi="Times New Roman" w:cs="Times New Roman"/>
          <w:color w:val="000000"/>
          <w:sz w:val="28"/>
          <w:szCs w:val="36"/>
        </w:rPr>
        <w:t xml:space="preserve">rticle </w:t>
      </w:r>
      <w:r w:rsidR="00570336">
        <w:rPr>
          <w:rFonts w:ascii="Times New Roman" w:eastAsia="標楷體" w:hAnsi="Times New Roman" w:cs="Times New Roman"/>
          <w:color w:val="000000"/>
          <w:sz w:val="28"/>
          <w:szCs w:val="36"/>
        </w:rPr>
        <w:t>16</w:t>
      </w:r>
      <w:r w:rsidR="00570336" w:rsidRPr="0000307D">
        <w:rPr>
          <w:rFonts w:ascii="Times New Roman" w:eastAsia="標楷體" w:hAnsi="Times New Roman" w:cs="Times New Roman"/>
          <w:color w:val="000000"/>
          <w:sz w:val="28"/>
          <w:szCs w:val="36"/>
        </w:rPr>
        <w:t xml:space="preserve"> of the</w:t>
      </w:r>
      <w:r w:rsidR="00570336">
        <w:rPr>
          <w:rFonts w:ascii="Times New Roman" w:eastAsia="標楷體" w:hAnsi="Times New Roman" w:cs="Times New Roman"/>
          <w:color w:val="000000"/>
          <w:sz w:val="28"/>
          <w:szCs w:val="36"/>
        </w:rPr>
        <w:t xml:space="preserve"> O</w:t>
      </w:r>
      <w:r w:rsidR="00570336" w:rsidRPr="0000307D">
        <w:rPr>
          <w:rFonts w:ascii="Times New Roman" w:eastAsia="標楷體" w:hAnsi="Times New Roman" w:cs="Times New Roman"/>
          <w:color w:val="000000"/>
          <w:sz w:val="28"/>
          <w:szCs w:val="36"/>
        </w:rPr>
        <w:t xml:space="preserve">rganization </w:t>
      </w:r>
      <w:r w:rsidR="00570336" w:rsidRPr="003D1168">
        <w:rPr>
          <w:rFonts w:ascii="Times New Roman" w:eastAsia="標楷體" w:hAnsi="Times New Roman" w:cs="Times New Roman"/>
          <w:color w:val="000000"/>
          <w:sz w:val="28"/>
          <w:szCs w:val="36"/>
        </w:rPr>
        <w:t>Regulations</w:t>
      </w:r>
      <w:r w:rsidR="00570336" w:rsidRPr="0000307D">
        <w:rPr>
          <w:rFonts w:ascii="Times New Roman" w:eastAsia="標楷體" w:hAnsi="Times New Roman" w:cs="Times New Roman"/>
          <w:color w:val="000000"/>
          <w:sz w:val="28"/>
          <w:szCs w:val="36"/>
        </w:rPr>
        <w:t xml:space="preserve"> of National Taiwan University</w:t>
      </w:r>
      <w:r w:rsidR="00570336">
        <w:rPr>
          <w:rFonts w:ascii="Times New Roman" w:eastAsia="標楷體" w:hAnsi="Times New Roman" w:cs="Times New Roman" w:hint="eastAsia"/>
          <w:color w:val="000000"/>
          <w:sz w:val="28"/>
          <w:szCs w:val="36"/>
        </w:rPr>
        <w:t>,</w:t>
      </w:r>
      <w:r w:rsidR="00570336">
        <w:rPr>
          <w:rFonts w:ascii="Times New Roman" w:eastAsia="標楷體" w:hAnsi="Times New Roman" w:cs="Times New Roman"/>
          <w:color w:val="000000"/>
          <w:sz w:val="28"/>
          <w:szCs w:val="36"/>
        </w:rPr>
        <w:t xml:space="preserve"> the</w:t>
      </w:r>
      <w:r w:rsidR="008D4587">
        <w:rPr>
          <w:rFonts w:ascii="Times New Roman" w:eastAsia="標楷體" w:hAnsi="Times New Roman" w:cs="Times New Roman"/>
          <w:color w:val="000000"/>
          <w:sz w:val="28"/>
          <w:szCs w:val="36"/>
        </w:rPr>
        <w:t xml:space="preserve"> College of Bioresources and A</w:t>
      </w:r>
      <w:r w:rsidR="00570336" w:rsidRPr="0000307D">
        <w:rPr>
          <w:rFonts w:ascii="Times New Roman" w:eastAsia="標楷體" w:hAnsi="Times New Roman" w:cs="Times New Roman"/>
          <w:color w:val="000000"/>
          <w:sz w:val="28"/>
          <w:szCs w:val="36"/>
        </w:rPr>
        <w:t>griculture, National Taiwan University</w:t>
      </w:r>
      <w:r w:rsidR="00570336" w:rsidRPr="0000307D">
        <w:rPr>
          <w:rFonts w:ascii="Times New Roman" w:eastAsia="標楷體" w:hAnsi="Times New Roman" w:cs="Times New Roman" w:hint="eastAsia"/>
          <w:color w:val="000000"/>
          <w:sz w:val="28"/>
          <w:szCs w:val="36"/>
        </w:rPr>
        <w:t xml:space="preserve"> (</w:t>
      </w:r>
      <w:r w:rsidR="00570336" w:rsidRPr="0000307D">
        <w:rPr>
          <w:rFonts w:ascii="Times New Roman" w:eastAsia="標楷體" w:hAnsi="Times New Roman" w:cs="Times New Roman"/>
          <w:color w:val="000000"/>
          <w:sz w:val="28"/>
          <w:szCs w:val="36"/>
        </w:rPr>
        <w:t xml:space="preserve">hereinafter </w:t>
      </w:r>
      <w:r>
        <w:rPr>
          <w:rFonts w:ascii="Times New Roman" w:eastAsia="標楷體" w:hAnsi="Times New Roman" w:cs="Times New Roman"/>
          <w:color w:val="000000"/>
          <w:sz w:val="28"/>
          <w:szCs w:val="36"/>
        </w:rPr>
        <w:t>refereed as</w:t>
      </w:r>
      <w:r w:rsidR="00570336" w:rsidRPr="0000307D">
        <w:rPr>
          <w:rFonts w:ascii="Times New Roman" w:eastAsia="標楷體" w:hAnsi="Times New Roman" w:cs="Times New Roman"/>
          <w:color w:val="000000"/>
          <w:sz w:val="28"/>
          <w:szCs w:val="36"/>
        </w:rPr>
        <w:t xml:space="preserve"> ‘College’</w:t>
      </w:r>
      <w:r w:rsidR="00570336" w:rsidRPr="0000307D">
        <w:rPr>
          <w:rFonts w:ascii="Times New Roman" w:eastAsia="標楷體" w:hAnsi="Times New Roman" w:cs="Times New Roman" w:hint="eastAsia"/>
          <w:color w:val="000000"/>
          <w:sz w:val="28"/>
          <w:szCs w:val="36"/>
        </w:rPr>
        <w:t>)</w:t>
      </w:r>
      <w:r w:rsidR="00570336" w:rsidRPr="0000307D">
        <w:rPr>
          <w:rFonts w:ascii="Times New Roman" w:eastAsia="標楷體" w:hAnsi="Times New Roman" w:cs="Times New Roman"/>
          <w:color w:val="000000"/>
          <w:sz w:val="28"/>
          <w:szCs w:val="36"/>
        </w:rPr>
        <w:t xml:space="preserve"> </w:t>
      </w:r>
      <w:r w:rsidR="00570336">
        <w:rPr>
          <w:rFonts w:ascii="Times New Roman" w:eastAsia="標楷體" w:hAnsi="Times New Roman" w:cs="Times New Roman"/>
          <w:color w:val="000000"/>
          <w:sz w:val="28"/>
          <w:szCs w:val="36"/>
        </w:rPr>
        <w:t>to organize the</w:t>
      </w:r>
      <w:r w:rsidR="0081361D">
        <w:rPr>
          <w:rFonts w:ascii="Times New Roman" w:eastAsia="標楷體" w:hAnsi="Times New Roman" w:cs="Times New Roman"/>
          <w:color w:val="000000"/>
          <w:sz w:val="28"/>
          <w:szCs w:val="36"/>
        </w:rPr>
        <w:t xml:space="preserve"> </w:t>
      </w:r>
      <w:r>
        <w:rPr>
          <w:rFonts w:ascii="Times New Roman" w:eastAsia="標楷體" w:hAnsi="Times New Roman" w:cs="Times New Roman"/>
          <w:color w:val="000000"/>
          <w:sz w:val="28"/>
          <w:szCs w:val="36"/>
        </w:rPr>
        <w:t>D</w:t>
      </w:r>
      <w:r w:rsidR="0081361D">
        <w:rPr>
          <w:rFonts w:ascii="Times New Roman" w:eastAsia="標楷體" w:hAnsi="Times New Roman" w:cs="Times New Roman"/>
          <w:color w:val="000000"/>
          <w:sz w:val="28"/>
          <w:szCs w:val="36"/>
        </w:rPr>
        <w:t>ean</w:t>
      </w:r>
      <w:r w:rsidR="00570336">
        <w:rPr>
          <w:rFonts w:ascii="Times New Roman" w:eastAsia="標楷體" w:hAnsi="Times New Roman" w:cs="Times New Roman"/>
          <w:color w:val="000000"/>
          <w:sz w:val="28"/>
          <w:szCs w:val="36"/>
        </w:rPr>
        <w:t xml:space="preserve"> </w:t>
      </w:r>
      <w:r>
        <w:rPr>
          <w:rFonts w:ascii="Times New Roman" w:eastAsia="標楷體" w:hAnsi="Times New Roman" w:cs="Times New Roman"/>
          <w:color w:val="000000"/>
          <w:sz w:val="28"/>
          <w:szCs w:val="36"/>
        </w:rPr>
        <w:t>S</w:t>
      </w:r>
      <w:r w:rsidR="00570336">
        <w:rPr>
          <w:rFonts w:ascii="Times New Roman" w:eastAsia="標楷體" w:hAnsi="Times New Roman" w:cs="Times New Roman"/>
          <w:color w:val="000000"/>
          <w:sz w:val="28"/>
          <w:szCs w:val="36"/>
        </w:rPr>
        <w:t xml:space="preserve">election </w:t>
      </w:r>
      <w:r>
        <w:rPr>
          <w:rFonts w:ascii="Times New Roman" w:eastAsia="標楷體" w:hAnsi="Times New Roman" w:cs="Times New Roman"/>
          <w:color w:val="000000"/>
          <w:sz w:val="28"/>
          <w:szCs w:val="36"/>
        </w:rPr>
        <w:t>C</w:t>
      </w:r>
      <w:r w:rsidR="00570336">
        <w:rPr>
          <w:rFonts w:ascii="Times New Roman" w:eastAsia="標楷體" w:hAnsi="Times New Roman" w:cs="Times New Roman"/>
          <w:color w:val="000000"/>
          <w:sz w:val="28"/>
          <w:szCs w:val="36"/>
        </w:rPr>
        <w:t>ommittee</w:t>
      </w:r>
      <w:r w:rsidR="00D14401">
        <w:rPr>
          <w:rFonts w:ascii="Times New Roman" w:eastAsia="標楷體" w:hAnsi="Times New Roman" w:cs="Times New Roman"/>
          <w:color w:val="000000"/>
          <w:sz w:val="28"/>
          <w:szCs w:val="36"/>
        </w:rPr>
        <w:t xml:space="preserve"> </w:t>
      </w:r>
      <w:r w:rsidR="00D14401" w:rsidRPr="0000307D">
        <w:rPr>
          <w:rFonts w:ascii="Times New Roman" w:eastAsia="標楷體" w:hAnsi="Times New Roman" w:cs="Times New Roman" w:hint="eastAsia"/>
          <w:color w:val="000000"/>
          <w:sz w:val="28"/>
          <w:szCs w:val="36"/>
        </w:rPr>
        <w:t>(</w:t>
      </w:r>
      <w:r w:rsidR="00D14401" w:rsidRPr="0000307D">
        <w:rPr>
          <w:rFonts w:ascii="Times New Roman" w:eastAsia="標楷體" w:hAnsi="Times New Roman" w:cs="Times New Roman"/>
          <w:color w:val="000000"/>
          <w:sz w:val="28"/>
          <w:szCs w:val="36"/>
        </w:rPr>
        <w:t xml:space="preserve">hereinafter </w:t>
      </w:r>
      <w:r>
        <w:rPr>
          <w:rFonts w:ascii="Times New Roman" w:eastAsia="標楷體" w:hAnsi="Times New Roman" w:cs="Times New Roman"/>
          <w:color w:val="000000"/>
          <w:sz w:val="28"/>
          <w:szCs w:val="36"/>
        </w:rPr>
        <w:t>refereed as</w:t>
      </w:r>
      <w:r w:rsidRPr="0000307D">
        <w:rPr>
          <w:rFonts w:ascii="Times New Roman" w:eastAsia="標楷體" w:hAnsi="Times New Roman" w:cs="Times New Roman"/>
          <w:color w:val="000000"/>
          <w:sz w:val="28"/>
          <w:szCs w:val="36"/>
        </w:rPr>
        <w:t xml:space="preserve"> </w:t>
      </w:r>
      <w:r w:rsidR="00D14401" w:rsidRPr="0000307D">
        <w:rPr>
          <w:rFonts w:ascii="Times New Roman" w:eastAsia="標楷體" w:hAnsi="Times New Roman" w:cs="Times New Roman"/>
          <w:color w:val="000000"/>
          <w:sz w:val="28"/>
          <w:szCs w:val="36"/>
        </w:rPr>
        <w:t>‘Co</w:t>
      </w:r>
      <w:r w:rsidR="00D14401">
        <w:rPr>
          <w:rFonts w:ascii="Times New Roman" w:eastAsia="標楷體" w:hAnsi="Times New Roman" w:cs="Times New Roman"/>
          <w:color w:val="000000"/>
          <w:sz w:val="28"/>
          <w:szCs w:val="36"/>
        </w:rPr>
        <w:t>mmittee</w:t>
      </w:r>
      <w:r w:rsidR="00D14401" w:rsidRPr="0000307D">
        <w:rPr>
          <w:rFonts w:ascii="Times New Roman" w:eastAsia="標楷體" w:hAnsi="Times New Roman" w:cs="Times New Roman"/>
          <w:color w:val="000000"/>
          <w:sz w:val="28"/>
          <w:szCs w:val="36"/>
        </w:rPr>
        <w:t>’</w:t>
      </w:r>
      <w:r w:rsidR="00D14401" w:rsidRPr="0000307D">
        <w:rPr>
          <w:rFonts w:ascii="Times New Roman" w:eastAsia="標楷體" w:hAnsi="Times New Roman" w:cs="Times New Roman" w:hint="eastAsia"/>
          <w:color w:val="000000"/>
          <w:sz w:val="28"/>
          <w:szCs w:val="36"/>
        </w:rPr>
        <w:t>)</w:t>
      </w:r>
      <w:r w:rsidR="00570336" w:rsidRPr="0000307D">
        <w:rPr>
          <w:rFonts w:ascii="Times New Roman" w:eastAsia="標楷體" w:hAnsi="Times New Roman" w:cs="Times New Roman"/>
          <w:color w:val="000000"/>
          <w:sz w:val="28"/>
          <w:szCs w:val="36"/>
        </w:rPr>
        <w:t>.</w:t>
      </w:r>
    </w:p>
    <w:p w14:paraId="7262D386" w14:textId="77777777" w:rsidR="0000307D" w:rsidRPr="0000307D" w:rsidRDefault="0000307D" w:rsidP="0000307D">
      <w:pPr>
        <w:jc w:val="both"/>
        <w:rPr>
          <w:rFonts w:ascii="Times New Roman" w:eastAsia="標楷體" w:hAnsi="Times New Roman" w:cs="Times New Roman"/>
          <w:color w:val="000000"/>
          <w:sz w:val="28"/>
          <w:szCs w:val="36"/>
        </w:rPr>
      </w:pPr>
    </w:p>
    <w:p w14:paraId="5459B955" w14:textId="77777777" w:rsidR="0000307D" w:rsidRDefault="008D4587" w:rsidP="0000307D">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8D4587">
        <w:rPr>
          <w:rFonts w:ascii="Times New Roman" w:eastAsia="標楷體" w:hAnsi="Times New Roman" w:cs="Times New Roman"/>
          <w:color w:val="000000"/>
          <w:sz w:val="28"/>
          <w:szCs w:val="36"/>
        </w:rPr>
        <w:t>The selection of the dean shall be handled six months before the expiration of the term of the dean, unless the current dean is re-appointed, or immediately when the current dean resigns due to some reason and is unable to perform his duties.</w:t>
      </w:r>
    </w:p>
    <w:p w14:paraId="1127E340" w14:textId="77777777" w:rsidR="005D65D5" w:rsidRPr="00D14401" w:rsidRDefault="005D65D5" w:rsidP="005D65D5">
      <w:pPr>
        <w:pStyle w:val="ListParagraph"/>
        <w:rPr>
          <w:rFonts w:ascii="Times New Roman" w:eastAsia="標楷體" w:hAnsi="Times New Roman" w:cs="Times New Roman"/>
          <w:color w:val="000000"/>
          <w:sz w:val="28"/>
          <w:szCs w:val="36"/>
        </w:rPr>
      </w:pPr>
    </w:p>
    <w:p w14:paraId="4245BAE8" w14:textId="77777777" w:rsidR="005D65D5" w:rsidRDefault="00D14401" w:rsidP="0000307D">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 xml:space="preserve">The </w:t>
      </w:r>
      <w:r w:rsidR="00567B19">
        <w:rPr>
          <w:rFonts w:ascii="Times New Roman" w:eastAsia="標楷體" w:hAnsi="Times New Roman" w:cs="Times New Roman"/>
          <w:color w:val="000000"/>
          <w:sz w:val="28"/>
          <w:szCs w:val="36"/>
        </w:rPr>
        <w:t>D</w:t>
      </w:r>
      <w:r>
        <w:rPr>
          <w:rFonts w:ascii="Times New Roman" w:eastAsia="標楷體" w:hAnsi="Times New Roman" w:cs="Times New Roman"/>
          <w:color w:val="000000"/>
          <w:sz w:val="28"/>
          <w:szCs w:val="36"/>
        </w:rPr>
        <w:t>ean c</w:t>
      </w:r>
      <w:r w:rsidRPr="00D14401">
        <w:rPr>
          <w:rFonts w:ascii="Times New Roman" w:eastAsia="標楷體" w:hAnsi="Times New Roman" w:cs="Times New Roman"/>
          <w:color w:val="000000"/>
          <w:sz w:val="28"/>
          <w:szCs w:val="36"/>
        </w:rPr>
        <w:t>andidate</w:t>
      </w:r>
      <w:r>
        <w:rPr>
          <w:rFonts w:ascii="Times New Roman" w:eastAsia="標楷體" w:hAnsi="Times New Roman" w:cs="Times New Roman"/>
          <w:color w:val="000000"/>
          <w:sz w:val="28"/>
          <w:szCs w:val="36"/>
        </w:rPr>
        <w:t xml:space="preserve"> must have </w:t>
      </w:r>
      <w:r w:rsidR="008D4587">
        <w:rPr>
          <w:rFonts w:ascii="Times New Roman" w:eastAsia="標楷體" w:hAnsi="Times New Roman" w:cs="Times New Roman"/>
          <w:color w:val="000000"/>
          <w:sz w:val="28"/>
          <w:szCs w:val="36"/>
        </w:rPr>
        <w:t xml:space="preserve">a </w:t>
      </w:r>
      <w:r>
        <w:rPr>
          <w:rFonts w:ascii="Times New Roman" w:eastAsia="標楷體" w:hAnsi="Times New Roman" w:cs="Times New Roman"/>
          <w:color w:val="000000"/>
          <w:sz w:val="28"/>
          <w:szCs w:val="36"/>
        </w:rPr>
        <w:t>p</w:t>
      </w:r>
      <w:r w:rsidRPr="00D14401">
        <w:rPr>
          <w:rFonts w:ascii="Times New Roman" w:eastAsia="標楷體" w:hAnsi="Times New Roman" w:cs="Times New Roman"/>
          <w:color w:val="000000"/>
          <w:sz w:val="28"/>
          <w:szCs w:val="36"/>
        </w:rPr>
        <w:t xml:space="preserve">rofessorship in </w:t>
      </w:r>
      <w:r w:rsidR="000B04F1">
        <w:rPr>
          <w:rFonts w:ascii="Times New Roman" w:eastAsia="標楷體" w:hAnsi="Times New Roman" w:cs="Times New Roman"/>
          <w:color w:val="000000"/>
          <w:sz w:val="28"/>
          <w:szCs w:val="36"/>
        </w:rPr>
        <w:t xml:space="preserve">the </w:t>
      </w:r>
      <w:r w:rsidR="000B04F1" w:rsidRPr="00D14401">
        <w:rPr>
          <w:rFonts w:ascii="Times New Roman" w:eastAsia="標楷體" w:hAnsi="Times New Roman" w:cs="Times New Roman"/>
          <w:color w:val="000000"/>
          <w:sz w:val="28"/>
          <w:szCs w:val="36"/>
        </w:rPr>
        <w:t>field</w:t>
      </w:r>
      <w:r w:rsidR="00567B19">
        <w:rPr>
          <w:rFonts w:ascii="Times New Roman" w:eastAsia="標楷體" w:hAnsi="Times New Roman" w:cs="Times New Roman"/>
          <w:color w:val="000000"/>
          <w:sz w:val="28"/>
          <w:szCs w:val="36"/>
        </w:rPr>
        <w:t>s</w:t>
      </w:r>
      <w:r w:rsidR="000B04F1">
        <w:rPr>
          <w:rFonts w:ascii="Times New Roman" w:eastAsia="標楷體" w:hAnsi="Times New Roman" w:cs="Times New Roman"/>
          <w:color w:val="000000"/>
          <w:sz w:val="28"/>
          <w:szCs w:val="36"/>
        </w:rPr>
        <w:t xml:space="preserve"> of b</w:t>
      </w:r>
      <w:r w:rsidRPr="00D14401">
        <w:rPr>
          <w:rFonts w:ascii="Times New Roman" w:eastAsia="標楷體" w:hAnsi="Times New Roman" w:cs="Times New Roman"/>
          <w:color w:val="000000"/>
          <w:sz w:val="28"/>
          <w:szCs w:val="36"/>
        </w:rPr>
        <w:t xml:space="preserve">ioresources and </w:t>
      </w:r>
      <w:r w:rsidR="000B04F1">
        <w:rPr>
          <w:rFonts w:ascii="Times New Roman" w:eastAsia="標楷體" w:hAnsi="Times New Roman" w:cs="Times New Roman"/>
          <w:color w:val="000000"/>
          <w:sz w:val="28"/>
          <w:szCs w:val="36"/>
        </w:rPr>
        <w:t>a</w:t>
      </w:r>
      <w:r w:rsidRPr="00D14401">
        <w:rPr>
          <w:rFonts w:ascii="Times New Roman" w:eastAsia="標楷體" w:hAnsi="Times New Roman" w:cs="Times New Roman"/>
          <w:color w:val="000000"/>
          <w:sz w:val="28"/>
          <w:szCs w:val="36"/>
        </w:rPr>
        <w:t>griculture</w:t>
      </w:r>
      <w:r w:rsidR="00567B19">
        <w:rPr>
          <w:rFonts w:ascii="Times New Roman" w:eastAsia="標楷體" w:hAnsi="Times New Roman" w:cs="Times New Roman"/>
          <w:color w:val="000000"/>
          <w:sz w:val="28"/>
          <w:szCs w:val="36"/>
        </w:rPr>
        <w:t xml:space="preserve">, </w:t>
      </w:r>
      <w:r w:rsidR="00527A39">
        <w:rPr>
          <w:rFonts w:ascii="Times New Roman" w:eastAsia="標楷體" w:hAnsi="Times New Roman" w:cs="Times New Roman"/>
          <w:color w:val="000000"/>
          <w:sz w:val="28"/>
          <w:szCs w:val="36"/>
        </w:rPr>
        <w:t xml:space="preserve">forward-looking </w:t>
      </w:r>
      <w:r w:rsidR="000B04F1" w:rsidRPr="000B04F1">
        <w:rPr>
          <w:rFonts w:ascii="Times New Roman" w:eastAsia="標楷體" w:hAnsi="Times New Roman" w:cs="Times New Roman"/>
          <w:color w:val="000000"/>
          <w:sz w:val="28"/>
          <w:szCs w:val="36"/>
        </w:rPr>
        <w:t>education</w:t>
      </w:r>
      <w:r w:rsidR="00527A39">
        <w:rPr>
          <w:rFonts w:ascii="Times New Roman" w:eastAsia="標楷體" w:hAnsi="Times New Roman" w:cs="Times New Roman"/>
          <w:color w:val="000000"/>
          <w:sz w:val="28"/>
          <w:szCs w:val="36"/>
        </w:rPr>
        <w:t>al</w:t>
      </w:r>
      <w:r w:rsidR="000B04F1" w:rsidRPr="000B04F1">
        <w:rPr>
          <w:rFonts w:ascii="Times New Roman" w:eastAsia="標楷體" w:hAnsi="Times New Roman" w:cs="Times New Roman"/>
          <w:color w:val="000000"/>
          <w:sz w:val="28"/>
          <w:szCs w:val="36"/>
        </w:rPr>
        <w:t xml:space="preserve"> concept</w:t>
      </w:r>
      <w:r w:rsidR="00527A39">
        <w:rPr>
          <w:rFonts w:ascii="Times New Roman" w:eastAsia="標楷體" w:hAnsi="Times New Roman" w:cs="Times New Roman"/>
          <w:color w:val="000000"/>
          <w:sz w:val="28"/>
          <w:szCs w:val="36"/>
        </w:rPr>
        <w:t>s</w:t>
      </w:r>
      <w:r w:rsidR="000B04F1">
        <w:rPr>
          <w:rFonts w:ascii="Times New Roman" w:eastAsia="標楷體" w:hAnsi="Times New Roman" w:cs="Times New Roman"/>
          <w:color w:val="000000"/>
          <w:sz w:val="28"/>
          <w:szCs w:val="36"/>
        </w:rPr>
        <w:t xml:space="preserve">, </w:t>
      </w:r>
      <w:r w:rsidR="000B04F1" w:rsidRPr="000B04F1">
        <w:rPr>
          <w:rFonts w:ascii="Times New Roman" w:eastAsia="標楷體" w:hAnsi="Times New Roman" w:cs="Times New Roman"/>
          <w:color w:val="000000"/>
          <w:sz w:val="28"/>
          <w:szCs w:val="36"/>
        </w:rPr>
        <w:t>considerabl</w:t>
      </w:r>
      <w:r w:rsidR="000B04F1">
        <w:rPr>
          <w:rFonts w:ascii="Times New Roman" w:eastAsia="標楷體" w:hAnsi="Times New Roman" w:cs="Times New Roman"/>
          <w:color w:val="000000"/>
          <w:sz w:val="28"/>
          <w:szCs w:val="36"/>
        </w:rPr>
        <w:t xml:space="preserve">e </w:t>
      </w:r>
      <w:r w:rsidR="000B04F1" w:rsidRPr="000B04F1">
        <w:rPr>
          <w:rFonts w:ascii="Times New Roman" w:eastAsia="標楷體" w:hAnsi="Times New Roman" w:cs="Times New Roman"/>
          <w:color w:val="000000"/>
          <w:sz w:val="28"/>
          <w:szCs w:val="36"/>
        </w:rPr>
        <w:t>academic achievement</w:t>
      </w:r>
      <w:r w:rsidR="00527A39">
        <w:rPr>
          <w:rFonts w:ascii="Times New Roman" w:eastAsia="標楷體" w:hAnsi="Times New Roman" w:cs="Times New Roman"/>
          <w:color w:val="000000"/>
          <w:sz w:val="28"/>
          <w:szCs w:val="36"/>
        </w:rPr>
        <w:t>s</w:t>
      </w:r>
      <w:r w:rsidR="000B04F1">
        <w:rPr>
          <w:rFonts w:ascii="Times New Roman" w:eastAsia="標楷體" w:hAnsi="Times New Roman" w:cs="Times New Roman"/>
          <w:color w:val="000000"/>
          <w:sz w:val="28"/>
          <w:szCs w:val="36"/>
        </w:rPr>
        <w:t xml:space="preserve">, </w:t>
      </w:r>
      <w:r w:rsidR="00527A39">
        <w:rPr>
          <w:rFonts w:ascii="Times New Roman" w:eastAsia="標楷體" w:hAnsi="Times New Roman" w:cs="Times New Roman"/>
          <w:color w:val="000000"/>
          <w:sz w:val="28"/>
          <w:szCs w:val="36"/>
        </w:rPr>
        <w:t xml:space="preserve">a </w:t>
      </w:r>
      <w:r w:rsidR="000B04F1">
        <w:rPr>
          <w:rFonts w:ascii="Times New Roman" w:eastAsia="標楷體" w:hAnsi="Times New Roman" w:cs="Times New Roman"/>
          <w:color w:val="000000"/>
          <w:sz w:val="28"/>
          <w:szCs w:val="36"/>
        </w:rPr>
        <w:t>n</w:t>
      </w:r>
      <w:r w:rsidR="000B04F1" w:rsidRPr="000B04F1">
        <w:rPr>
          <w:rFonts w:ascii="Times New Roman" w:eastAsia="標楷體" w:hAnsi="Times New Roman" w:cs="Times New Roman"/>
          <w:color w:val="000000"/>
          <w:sz w:val="28"/>
          <w:szCs w:val="36"/>
        </w:rPr>
        <w:t>oble character</w:t>
      </w:r>
      <w:r w:rsidR="00527A39">
        <w:rPr>
          <w:rFonts w:ascii="Times New Roman" w:eastAsia="標楷體" w:hAnsi="Times New Roman" w:cs="Times New Roman"/>
          <w:color w:val="000000"/>
          <w:sz w:val="28"/>
          <w:szCs w:val="36"/>
        </w:rPr>
        <w:t>,</w:t>
      </w:r>
      <w:r w:rsidR="000B04F1">
        <w:rPr>
          <w:rFonts w:ascii="Times New Roman" w:eastAsia="標楷體" w:hAnsi="Times New Roman" w:cs="Times New Roman"/>
          <w:color w:val="000000"/>
          <w:sz w:val="28"/>
          <w:szCs w:val="36"/>
        </w:rPr>
        <w:t xml:space="preserve"> and </w:t>
      </w:r>
      <w:r w:rsidR="000B04F1" w:rsidRPr="000B04F1">
        <w:rPr>
          <w:rFonts w:ascii="Times New Roman" w:eastAsia="標楷體" w:hAnsi="Times New Roman" w:cs="Times New Roman"/>
          <w:color w:val="000000"/>
          <w:sz w:val="28"/>
          <w:szCs w:val="36"/>
        </w:rPr>
        <w:t>exemplary</w:t>
      </w:r>
      <w:r w:rsidR="000B04F1">
        <w:rPr>
          <w:rFonts w:ascii="Times New Roman" w:eastAsia="標楷體" w:hAnsi="Times New Roman" w:cs="Times New Roman"/>
          <w:color w:val="000000"/>
          <w:sz w:val="28"/>
          <w:szCs w:val="36"/>
        </w:rPr>
        <w:t xml:space="preserve"> a</w:t>
      </w:r>
      <w:r w:rsidR="000B04F1" w:rsidRPr="000B04F1">
        <w:rPr>
          <w:rFonts w:ascii="Times New Roman" w:eastAsia="標楷體" w:hAnsi="Times New Roman" w:cs="Times New Roman"/>
          <w:color w:val="000000"/>
          <w:sz w:val="28"/>
          <w:szCs w:val="36"/>
        </w:rPr>
        <w:t>cademic administrative experience</w:t>
      </w:r>
      <w:r w:rsidR="000B04F1">
        <w:rPr>
          <w:rFonts w:ascii="Times New Roman" w:eastAsia="標楷體" w:hAnsi="Times New Roman" w:cs="Times New Roman"/>
          <w:color w:val="000000"/>
          <w:sz w:val="28"/>
          <w:szCs w:val="36"/>
        </w:rPr>
        <w:t>.</w:t>
      </w:r>
    </w:p>
    <w:p w14:paraId="08203A04" w14:textId="77777777" w:rsidR="00BA7EC2" w:rsidRPr="00BA7EC2" w:rsidRDefault="00BA7EC2" w:rsidP="00BA7EC2">
      <w:pPr>
        <w:pStyle w:val="ListParagraph"/>
        <w:rPr>
          <w:rFonts w:ascii="Times New Roman" w:eastAsia="標楷體" w:hAnsi="Times New Roman" w:cs="Times New Roman"/>
          <w:color w:val="000000"/>
          <w:sz w:val="28"/>
          <w:szCs w:val="36"/>
        </w:rPr>
      </w:pPr>
    </w:p>
    <w:p w14:paraId="575E55DD" w14:textId="77777777" w:rsidR="00BA7EC2" w:rsidRDefault="000B04F1" w:rsidP="0000307D">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T</w:t>
      </w:r>
      <w:r w:rsidR="00567B19">
        <w:rPr>
          <w:rFonts w:ascii="Times New Roman" w:eastAsia="標楷體" w:hAnsi="Times New Roman" w:cs="Times New Roman"/>
          <w:color w:val="000000"/>
          <w:sz w:val="28"/>
          <w:szCs w:val="36"/>
        </w:rPr>
        <w:t>his Committee is composed of</w:t>
      </w:r>
      <w:r>
        <w:rPr>
          <w:rFonts w:ascii="Times New Roman" w:eastAsia="標楷體" w:hAnsi="Times New Roman" w:cs="Times New Roman"/>
          <w:color w:val="000000"/>
          <w:sz w:val="28"/>
          <w:szCs w:val="36"/>
        </w:rPr>
        <w:t xml:space="preserve"> 17</w:t>
      </w:r>
      <w:r>
        <w:rPr>
          <w:rFonts w:ascii="Times New Roman" w:eastAsia="標楷體" w:hAnsi="Times New Roman" w:cs="Times New Roman" w:hint="eastAsia"/>
          <w:color w:val="000000"/>
          <w:sz w:val="28"/>
          <w:szCs w:val="36"/>
        </w:rPr>
        <w:t xml:space="preserve"> m</w:t>
      </w:r>
      <w:r>
        <w:rPr>
          <w:rFonts w:ascii="Times New Roman" w:eastAsia="標楷體" w:hAnsi="Times New Roman" w:cs="Times New Roman"/>
          <w:color w:val="000000"/>
          <w:sz w:val="28"/>
          <w:szCs w:val="36"/>
        </w:rPr>
        <w:t xml:space="preserve">embers, including 11 full-time </w:t>
      </w:r>
      <w:r w:rsidR="00527A39">
        <w:rPr>
          <w:rFonts w:ascii="Times New Roman" w:eastAsia="標楷體" w:hAnsi="Times New Roman" w:cs="Times New Roman"/>
          <w:color w:val="000000"/>
          <w:sz w:val="28"/>
          <w:szCs w:val="36"/>
        </w:rPr>
        <w:t>faculty</w:t>
      </w:r>
      <w:r w:rsidR="00785091">
        <w:rPr>
          <w:rFonts w:ascii="Times New Roman" w:eastAsia="標楷體" w:hAnsi="Times New Roman" w:cs="Times New Roman"/>
          <w:color w:val="000000"/>
          <w:sz w:val="28"/>
          <w:szCs w:val="36"/>
        </w:rPr>
        <w:t xml:space="preserve"> </w:t>
      </w:r>
      <w:r w:rsidR="00567B19">
        <w:rPr>
          <w:rFonts w:ascii="Times New Roman" w:eastAsia="標楷體" w:hAnsi="Times New Roman" w:cs="Times New Roman"/>
          <w:color w:val="000000"/>
          <w:sz w:val="28"/>
          <w:szCs w:val="36"/>
        </w:rPr>
        <w:t xml:space="preserve">in </w:t>
      </w:r>
      <w:r w:rsidR="00785091">
        <w:rPr>
          <w:rFonts w:ascii="Times New Roman" w:eastAsia="標楷體" w:hAnsi="Times New Roman" w:cs="Times New Roman"/>
          <w:color w:val="000000"/>
          <w:sz w:val="28"/>
          <w:szCs w:val="36"/>
        </w:rPr>
        <w:t>th</w:t>
      </w:r>
      <w:r w:rsidR="003D23CC">
        <w:rPr>
          <w:rFonts w:ascii="Times New Roman" w:eastAsia="標楷體" w:hAnsi="Times New Roman" w:cs="Times New Roman"/>
          <w:color w:val="000000"/>
          <w:sz w:val="28"/>
          <w:szCs w:val="36"/>
        </w:rPr>
        <w:t>is</w:t>
      </w:r>
      <w:r w:rsidR="00785091">
        <w:rPr>
          <w:rFonts w:ascii="Times New Roman" w:eastAsia="標楷體" w:hAnsi="Times New Roman" w:cs="Times New Roman"/>
          <w:color w:val="000000"/>
          <w:sz w:val="28"/>
          <w:szCs w:val="36"/>
        </w:rPr>
        <w:t xml:space="preserve"> College (a</w:t>
      </w:r>
      <w:r w:rsidR="00785091" w:rsidRPr="00785091">
        <w:rPr>
          <w:rFonts w:ascii="Times New Roman" w:eastAsia="標楷體" w:hAnsi="Times New Roman" w:cs="Times New Roman"/>
          <w:color w:val="000000"/>
          <w:sz w:val="28"/>
          <w:szCs w:val="36"/>
        </w:rPr>
        <w:t xml:space="preserve">t most one person </w:t>
      </w:r>
      <w:r w:rsidR="00527A39">
        <w:rPr>
          <w:rFonts w:ascii="Times New Roman" w:eastAsia="標楷體" w:hAnsi="Times New Roman" w:cs="Times New Roman"/>
          <w:color w:val="000000"/>
          <w:sz w:val="28"/>
          <w:szCs w:val="36"/>
        </w:rPr>
        <w:t>from</w:t>
      </w:r>
      <w:r w:rsidR="00785091" w:rsidRPr="00785091">
        <w:rPr>
          <w:rFonts w:ascii="Times New Roman" w:eastAsia="標楷體" w:hAnsi="Times New Roman" w:cs="Times New Roman"/>
          <w:color w:val="000000"/>
          <w:sz w:val="28"/>
          <w:szCs w:val="36"/>
        </w:rPr>
        <w:t xml:space="preserve"> each </w:t>
      </w:r>
      <w:r w:rsidR="00567B19">
        <w:rPr>
          <w:rFonts w:ascii="Times New Roman" w:eastAsia="標楷體" w:hAnsi="Times New Roman" w:cs="Times New Roman"/>
          <w:color w:val="000000"/>
          <w:sz w:val="28"/>
          <w:szCs w:val="36"/>
        </w:rPr>
        <w:t>D</w:t>
      </w:r>
      <w:r w:rsidR="00785091" w:rsidRPr="00785091">
        <w:rPr>
          <w:rFonts w:ascii="Times New Roman" w:eastAsia="標楷體" w:hAnsi="Times New Roman" w:cs="Times New Roman"/>
          <w:color w:val="000000"/>
          <w:sz w:val="28"/>
          <w:szCs w:val="36"/>
        </w:rPr>
        <w:t>epartment</w:t>
      </w:r>
      <w:r w:rsidR="00785091">
        <w:rPr>
          <w:rFonts w:ascii="Times New Roman" w:eastAsia="標楷體" w:hAnsi="Times New Roman" w:cs="Times New Roman"/>
          <w:color w:val="000000"/>
          <w:sz w:val="28"/>
          <w:szCs w:val="36"/>
        </w:rPr>
        <w:t xml:space="preserve">), </w:t>
      </w:r>
      <w:r w:rsidR="00785091" w:rsidRPr="00785091">
        <w:rPr>
          <w:rFonts w:ascii="Times New Roman" w:eastAsia="標楷體" w:hAnsi="Times New Roman" w:cs="Times New Roman"/>
          <w:color w:val="000000"/>
          <w:sz w:val="28"/>
          <w:szCs w:val="36"/>
        </w:rPr>
        <w:t>3 alumni</w:t>
      </w:r>
      <w:r w:rsidR="00527A39">
        <w:rPr>
          <w:rFonts w:ascii="Times New Roman" w:eastAsia="標楷體" w:hAnsi="Times New Roman" w:cs="Times New Roman"/>
          <w:color w:val="000000"/>
          <w:sz w:val="28"/>
          <w:szCs w:val="36"/>
        </w:rPr>
        <w:t>,</w:t>
      </w:r>
      <w:r w:rsidR="00785091">
        <w:rPr>
          <w:rFonts w:ascii="Times New Roman" w:eastAsia="標楷體" w:hAnsi="Times New Roman" w:cs="Times New Roman"/>
          <w:color w:val="000000"/>
          <w:sz w:val="28"/>
          <w:szCs w:val="36"/>
        </w:rPr>
        <w:t xml:space="preserve"> and 3 full-time </w:t>
      </w:r>
      <w:r w:rsidR="00567B19">
        <w:rPr>
          <w:rFonts w:ascii="Times New Roman" w:eastAsia="標楷體" w:hAnsi="Times New Roman" w:cs="Times New Roman"/>
          <w:color w:val="000000"/>
          <w:sz w:val="28"/>
          <w:szCs w:val="36"/>
        </w:rPr>
        <w:t>faculties</w:t>
      </w:r>
      <w:r w:rsidR="00785091">
        <w:rPr>
          <w:rFonts w:ascii="Times New Roman" w:eastAsia="標楷體" w:hAnsi="Times New Roman" w:cs="Times New Roman"/>
          <w:color w:val="000000"/>
          <w:sz w:val="28"/>
          <w:szCs w:val="36"/>
        </w:rPr>
        <w:t xml:space="preserve"> of the other </w:t>
      </w:r>
      <w:r w:rsidR="00567B19">
        <w:rPr>
          <w:rFonts w:ascii="Times New Roman" w:eastAsia="標楷體" w:hAnsi="Times New Roman" w:cs="Times New Roman"/>
          <w:color w:val="000000"/>
          <w:sz w:val="28"/>
          <w:szCs w:val="36"/>
        </w:rPr>
        <w:t>C</w:t>
      </w:r>
      <w:r w:rsidR="00785091">
        <w:rPr>
          <w:rFonts w:ascii="Times New Roman" w:eastAsia="標楷體" w:hAnsi="Times New Roman" w:cs="Times New Roman"/>
          <w:color w:val="000000"/>
          <w:sz w:val="28"/>
          <w:szCs w:val="36"/>
        </w:rPr>
        <w:t>olleges.</w:t>
      </w:r>
    </w:p>
    <w:p w14:paraId="5910D1C8" w14:textId="77777777" w:rsidR="004E0487" w:rsidRPr="004E0487" w:rsidRDefault="004E0487" w:rsidP="004E0487">
      <w:pPr>
        <w:pStyle w:val="ListParagraph"/>
        <w:rPr>
          <w:rFonts w:ascii="Times New Roman" w:eastAsia="標楷體" w:hAnsi="Times New Roman" w:cs="Times New Roman"/>
          <w:color w:val="000000"/>
          <w:sz w:val="28"/>
          <w:szCs w:val="36"/>
        </w:rPr>
      </w:pPr>
    </w:p>
    <w:p w14:paraId="754CBEF8" w14:textId="77777777" w:rsidR="004E0487" w:rsidRDefault="00527A39" w:rsidP="00CE7FB0">
      <w:pPr>
        <w:pStyle w:val="ListParagraph"/>
        <w:numPr>
          <w:ilvl w:val="0"/>
          <w:numId w:val="1"/>
        </w:numPr>
        <w:spacing w:after="240"/>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For t</w:t>
      </w:r>
      <w:r w:rsidR="00785091">
        <w:rPr>
          <w:rFonts w:ascii="Times New Roman" w:eastAsia="標楷體" w:hAnsi="Times New Roman" w:cs="Times New Roman"/>
          <w:color w:val="000000"/>
          <w:sz w:val="28"/>
          <w:szCs w:val="36"/>
        </w:rPr>
        <w:t xml:space="preserve">he </w:t>
      </w:r>
      <w:r w:rsidR="00CE7FB0">
        <w:rPr>
          <w:rFonts w:ascii="Times New Roman" w:eastAsia="標楷體" w:hAnsi="Times New Roman" w:cs="Times New Roman"/>
          <w:color w:val="000000"/>
          <w:sz w:val="28"/>
          <w:szCs w:val="36"/>
        </w:rPr>
        <w:t>selection</w:t>
      </w:r>
      <w:r w:rsidR="00785091">
        <w:rPr>
          <w:rFonts w:ascii="Times New Roman" w:eastAsia="標楷體" w:hAnsi="Times New Roman" w:cs="Times New Roman"/>
          <w:color w:val="000000"/>
          <w:sz w:val="28"/>
          <w:szCs w:val="36"/>
        </w:rPr>
        <w:t xml:space="preserve"> of th</w:t>
      </w:r>
      <w:r w:rsidR="00CE7FB0">
        <w:rPr>
          <w:rFonts w:ascii="Times New Roman" w:eastAsia="標楷體" w:hAnsi="Times New Roman" w:cs="Times New Roman"/>
          <w:color w:val="000000"/>
          <w:sz w:val="28"/>
          <w:szCs w:val="36"/>
        </w:rPr>
        <w:t>e</w:t>
      </w:r>
      <w:r w:rsidR="00785091">
        <w:rPr>
          <w:rFonts w:ascii="Times New Roman" w:eastAsia="標楷體" w:hAnsi="Times New Roman" w:cs="Times New Roman"/>
          <w:color w:val="000000"/>
          <w:sz w:val="28"/>
          <w:szCs w:val="36"/>
        </w:rPr>
        <w:t xml:space="preserve"> Committee members and the </w:t>
      </w:r>
      <w:r w:rsidR="00CE7FB0">
        <w:rPr>
          <w:rFonts w:ascii="Times New Roman" w:eastAsia="標楷體" w:hAnsi="Times New Roman" w:cs="Times New Roman"/>
          <w:color w:val="000000"/>
          <w:sz w:val="28"/>
          <w:szCs w:val="36"/>
        </w:rPr>
        <w:t>C</w:t>
      </w:r>
      <w:r w:rsidR="00785091" w:rsidRPr="00785091">
        <w:rPr>
          <w:rFonts w:ascii="Times New Roman" w:eastAsia="標楷體" w:hAnsi="Times New Roman" w:cs="Times New Roman"/>
          <w:color w:val="000000"/>
          <w:sz w:val="28"/>
          <w:szCs w:val="36"/>
        </w:rPr>
        <w:t>onvener</w:t>
      </w:r>
      <w:r w:rsidR="00785091">
        <w:rPr>
          <w:rFonts w:ascii="Times New Roman" w:eastAsia="標楷體" w:hAnsi="Times New Roman" w:cs="Times New Roman"/>
          <w:color w:val="000000"/>
          <w:sz w:val="28"/>
          <w:szCs w:val="36"/>
        </w:rPr>
        <w:t xml:space="preserve"> and the </w:t>
      </w:r>
      <w:r w:rsidR="002636DC">
        <w:rPr>
          <w:rFonts w:ascii="Times New Roman" w:eastAsia="標楷體" w:hAnsi="Times New Roman" w:cs="Times New Roman"/>
          <w:color w:val="000000"/>
          <w:sz w:val="28"/>
          <w:szCs w:val="36"/>
        </w:rPr>
        <w:t>D</w:t>
      </w:r>
      <w:r w:rsidR="00785091" w:rsidRPr="00785091">
        <w:rPr>
          <w:rFonts w:ascii="Times New Roman" w:eastAsia="標楷體" w:hAnsi="Times New Roman" w:cs="Times New Roman"/>
          <w:color w:val="000000"/>
          <w:sz w:val="28"/>
          <w:szCs w:val="36"/>
        </w:rPr>
        <w:t xml:space="preserve">eputy </w:t>
      </w:r>
      <w:r w:rsidR="00CE7FB0">
        <w:rPr>
          <w:rFonts w:ascii="Times New Roman" w:eastAsia="標楷體" w:hAnsi="Times New Roman" w:cs="Times New Roman"/>
          <w:color w:val="000000"/>
          <w:sz w:val="28"/>
          <w:szCs w:val="36"/>
        </w:rPr>
        <w:t>C</w:t>
      </w:r>
      <w:r w:rsidR="00CE7FB0" w:rsidRPr="00785091">
        <w:rPr>
          <w:rFonts w:ascii="Times New Roman" w:eastAsia="標楷體" w:hAnsi="Times New Roman" w:cs="Times New Roman"/>
          <w:color w:val="000000"/>
          <w:sz w:val="28"/>
          <w:szCs w:val="36"/>
        </w:rPr>
        <w:t>onven</w:t>
      </w:r>
      <w:r w:rsidR="00CE7FB0">
        <w:rPr>
          <w:rFonts w:ascii="Times New Roman" w:eastAsia="標楷體" w:hAnsi="Times New Roman" w:cs="Times New Roman"/>
          <w:color w:val="000000"/>
          <w:sz w:val="28"/>
          <w:szCs w:val="36"/>
        </w:rPr>
        <w:t>e</w:t>
      </w:r>
      <w:r w:rsidR="00CE7FB0" w:rsidRPr="00785091">
        <w:rPr>
          <w:rFonts w:ascii="Times New Roman" w:eastAsia="標楷體" w:hAnsi="Times New Roman" w:cs="Times New Roman"/>
          <w:color w:val="000000"/>
          <w:sz w:val="28"/>
          <w:szCs w:val="36"/>
        </w:rPr>
        <w:t>r</w:t>
      </w:r>
      <w:r w:rsidR="00785091">
        <w:rPr>
          <w:rFonts w:ascii="Times New Roman" w:eastAsia="標楷體" w:hAnsi="Times New Roman" w:cs="Times New Roman" w:hint="eastAsia"/>
          <w:color w:val="000000"/>
          <w:sz w:val="28"/>
          <w:szCs w:val="36"/>
        </w:rPr>
        <w:t>:</w:t>
      </w:r>
    </w:p>
    <w:p w14:paraId="1C471DB7" w14:textId="77777777" w:rsidR="006761FB" w:rsidRDefault="009D5FD3" w:rsidP="008D4587">
      <w:pPr>
        <w:pStyle w:val="ListParagraph"/>
        <w:numPr>
          <w:ilvl w:val="0"/>
          <w:numId w:val="3"/>
        </w:numPr>
        <w:ind w:leftChars="0"/>
        <w:jc w:val="both"/>
        <w:rPr>
          <w:rFonts w:ascii="Times New Roman" w:eastAsia="標楷體" w:hAnsi="Times New Roman" w:cs="Times New Roman"/>
          <w:color w:val="000000"/>
          <w:sz w:val="28"/>
          <w:szCs w:val="36"/>
        </w:rPr>
      </w:pPr>
      <w:r w:rsidRPr="009D5FD3">
        <w:rPr>
          <w:rFonts w:ascii="Times New Roman" w:eastAsia="標楷體" w:hAnsi="Times New Roman" w:cs="Times New Roman"/>
          <w:color w:val="000000"/>
          <w:sz w:val="28"/>
          <w:szCs w:val="36"/>
        </w:rPr>
        <w:t xml:space="preserve">The full-time </w:t>
      </w:r>
      <w:r w:rsidR="00CE7FB0">
        <w:rPr>
          <w:rFonts w:ascii="Times New Roman" w:eastAsia="標楷體" w:hAnsi="Times New Roman" w:cs="Times New Roman"/>
          <w:color w:val="000000"/>
          <w:sz w:val="28"/>
          <w:szCs w:val="36"/>
        </w:rPr>
        <w:t>faculty</w:t>
      </w:r>
      <w:r w:rsidRPr="009D5FD3">
        <w:rPr>
          <w:rFonts w:ascii="Times New Roman" w:eastAsia="標楷體" w:hAnsi="Times New Roman" w:cs="Times New Roman"/>
          <w:color w:val="000000"/>
          <w:sz w:val="28"/>
          <w:szCs w:val="36"/>
        </w:rPr>
        <w:t xml:space="preserve"> members </w:t>
      </w:r>
      <w:r w:rsidR="00704B38" w:rsidRPr="009D5FD3">
        <w:rPr>
          <w:rFonts w:ascii="Times New Roman" w:eastAsia="標楷體" w:hAnsi="Times New Roman" w:cs="Times New Roman"/>
          <w:color w:val="000000"/>
          <w:sz w:val="28"/>
          <w:szCs w:val="36"/>
        </w:rPr>
        <w:t>are</w:t>
      </w:r>
      <w:r>
        <w:rPr>
          <w:rFonts w:ascii="Times New Roman" w:eastAsia="標楷體" w:hAnsi="Times New Roman" w:cs="Times New Roman"/>
          <w:color w:val="000000"/>
          <w:sz w:val="28"/>
          <w:szCs w:val="36"/>
        </w:rPr>
        <w:t xml:space="preserve"> elected </w:t>
      </w:r>
      <w:r w:rsidR="00527A39">
        <w:rPr>
          <w:rFonts w:ascii="Times New Roman" w:eastAsia="標楷體" w:hAnsi="Times New Roman" w:cs="Times New Roman"/>
          <w:color w:val="000000"/>
          <w:sz w:val="28"/>
          <w:szCs w:val="36"/>
        </w:rPr>
        <w:t>by</w:t>
      </w:r>
      <w:r>
        <w:rPr>
          <w:rFonts w:ascii="Times New Roman" w:eastAsia="標楷體" w:hAnsi="Times New Roman" w:cs="Times New Roman"/>
          <w:color w:val="000000"/>
          <w:sz w:val="28"/>
          <w:szCs w:val="36"/>
        </w:rPr>
        <w:t xml:space="preserve"> the r</w:t>
      </w:r>
      <w:r w:rsidRPr="009D5FD3">
        <w:rPr>
          <w:rFonts w:ascii="Times New Roman" w:eastAsia="標楷體" w:hAnsi="Times New Roman" w:cs="Times New Roman"/>
          <w:color w:val="000000"/>
          <w:sz w:val="28"/>
          <w:szCs w:val="36"/>
        </w:rPr>
        <w:t>ecommendation</w:t>
      </w:r>
      <w:r>
        <w:rPr>
          <w:rFonts w:ascii="Times New Roman" w:eastAsia="標楷體" w:hAnsi="Times New Roman" w:cs="Times New Roman"/>
          <w:color w:val="000000"/>
          <w:sz w:val="28"/>
          <w:szCs w:val="36"/>
        </w:rPr>
        <w:t xml:space="preserve"> of each department and</w:t>
      </w:r>
      <w:r w:rsidRPr="009D5FD3">
        <w:rPr>
          <w:rFonts w:ascii="Times New Roman" w:eastAsia="標楷體" w:hAnsi="Times New Roman" w:cs="Times New Roman"/>
          <w:color w:val="000000"/>
          <w:sz w:val="28"/>
          <w:szCs w:val="36"/>
        </w:rPr>
        <w:t xml:space="preserve"> the vote of </w:t>
      </w:r>
      <w:r>
        <w:rPr>
          <w:rFonts w:ascii="Times New Roman" w:eastAsia="標楷體" w:hAnsi="Times New Roman" w:cs="Times New Roman"/>
          <w:color w:val="000000"/>
          <w:sz w:val="28"/>
          <w:szCs w:val="36"/>
        </w:rPr>
        <w:t xml:space="preserve">the </w:t>
      </w:r>
      <w:r w:rsidRPr="009D5FD3">
        <w:rPr>
          <w:rFonts w:ascii="Times New Roman" w:eastAsia="標楷體" w:hAnsi="Times New Roman" w:cs="Times New Roman"/>
          <w:color w:val="000000"/>
          <w:sz w:val="28"/>
          <w:szCs w:val="36"/>
        </w:rPr>
        <w:t>full-time lecturer</w:t>
      </w:r>
      <w:r>
        <w:rPr>
          <w:rFonts w:ascii="Times New Roman" w:eastAsia="標楷體" w:hAnsi="Times New Roman" w:cs="Times New Roman"/>
          <w:color w:val="000000"/>
          <w:sz w:val="28"/>
          <w:szCs w:val="36"/>
        </w:rPr>
        <w:t>s</w:t>
      </w:r>
      <w:r w:rsidRPr="009D5FD3">
        <w:rPr>
          <w:rFonts w:ascii="Times New Roman" w:eastAsia="標楷體" w:hAnsi="Times New Roman" w:cs="Times New Roman"/>
          <w:color w:val="000000"/>
          <w:sz w:val="28"/>
          <w:szCs w:val="36"/>
        </w:rPr>
        <w:t xml:space="preserve"> and teachers</w:t>
      </w:r>
      <w:r>
        <w:rPr>
          <w:rFonts w:ascii="Times New Roman" w:eastAsia="標楷體" w:hAnsi="Times New Roman" w:cs="Times New Roman"/>
          <w:color w:val="000000"/>
          <w:sz w:val="28"/>
          <w:szCs w:val="36"/>
        </w:rPr>
        <w:t>.</w:t>
      </w:r>
    </w:p>
    <w:p w14:paraId="6F4BC56D" w14:textId="77777777" w:rsidR="009D5FD3" w:rsidRDefault="009D5FD3" w:rsidP="008D4587">
      <w:pPr>
        <w:pStyle w:val="ListParagraph"/>
        <w:numPr>
          <w:ilvl w:val="0"/>
          <w:numId w:val="3"/>
        </w:numPr>
        <w:ind w:leftChars="0"/>
        <w:jc w:val="both"/>
        <w:rPr>
          <w:rFonts w:ascii="Times New Roman" w:eastAsia="標楷體" w:hAnsi="Times New Roman" w:cs="Times New Roman"/>
          <w:color w:val="000000"/>
          <w:sz w:val="28"/>
          <w:szCs w:val="36"/>
        </w:rPr>
      </w:pPr>
      <w:r w:rsidRPr="009D5FD3">
        <w:rPr>
          <w:rFonts w:ascii="Times New Roman" w:eastAsia="標楷體" w:hAnsi="Times New Roman" w:cs="Times New Roman"/>
          <w:color w:val="000000"/>
          <w:sz w:val="28"/>
          <w:szCs w:val="36"/>
        </w:rPr>
        <w:t xml:space="preserve">The </w:t>
      </w:r>
      <w:r w:rsidRPr="00785091">
        <w:rPr>
          <w:rFonts w:ascii="Times New Roman" w:eastAsia="標楷體" w:hAnsi="Times New Roman" w:cs="Times New Roman"/>
          <w:color w:val="000000"/>
          <w:sz w:val="28"/>
          <w:szCs w:val="36"/>
        </w:rPr>
        <w:t>alumni</w:t>
      </w:r>
      <w:r w:rsidRPr="009D5FD3">
        <w:rPr>
          <w:rFonts w:ascii="Times New Roman" w:eastAsia="標楷體" w:hAnsi="Times New Roman" w:cs="Times New Roman"/>
          <w:color w:val="000000"/>
          <w:sz w:val="28"/>
          <w:szCs w:val="36"/>
        </w:rPr>
        <w:t xml:space="preserve"> members </w:t>
      </w:r>
      <w:r w:rsidR="00704B38" w:rsidRPr="009D5FD3">
        <w:rPr>
          <w:rFonts w:ascii="Times New Roman" w:eastAsia="標楷體" w:hAnsi="Times New Roman" w:cs="Times New Roman"/>
          <w:color w:val="000000"/>
          <w:sz w:val="28"/>
          <w:szCs w:val="36"/>
        </w:rPr>
        <w:t>are</w:t>
      </w:r>
      <w:r>
        <w:rPr>
          <w:rFonts w:ascii="Times New Roman" w:eastAsia="標楷體" w:hAnsi="Times New Roman" w:cs="Times New Roman"/>
          <w:color w:val="000000"/>
          <w:sz w:val="28"/>
          <w:szCs w:val="36"/>
        </w:rPr>
        <w:t xml:space="preserve"> elected from the r</w:t>
      </w:r>
      <w:r w:rsidRPr="009D5FD3">
        <w:rPr>
          <w:rFonts w:ascii="Times New Roman" w:eastAsia="標楷體" w:hAnsi="Times New Roman" w:cs="Times New Roman"/>
          <w:color w:val="000000"/>
          <w:sz w:val="28"/>
          <w:szCs w:val="36"/>
        </w:rPr>
        <w:t>ecommendation</w:t>
      </w:r>
      <w:r>
        <w:rPr>
          <w:rFonts w:ascii="Times New Roman" w:eastAsia="標楷體" w:hAnsi="Times New Roman" w:cs="Times New Roman"/>
          <w:color w:val="000000"/>
          <w:sz w:val="28"/>
          <w:szCs w:val="36"/>
        </w:rPr>
        <w:t xml:space="preserve"> of each department and</w:t>
      </w:r>
      <w:r w:rsidRPr="009D5FD3">
        <w:rPr>
          <w:rFonts w:ascii="Times New Roman" w:eastAsia="標楷體" w:hAnsi="Times New Roman" w:cs="Times New Roman"/>
          <w:color w:val="000000"/>
          <w:sz w:val="28"/>
          <w:szCs w:val="36"/>
        </w:rPr>
        <w:t xml:space="preserve"> the vote of </w:t>
      </w:r>
      <w:r>
        <w:rPr>
          <w:rFonts w:ascii="Times New Roman" w:eastAsia="標楷體" w:hAnsi="Times New Roman" w:cs="Times New Roman"/>
          <w:color w:val="000000"/>
          <w:sz w:val="28"/>
          <w:szCs w:val="36"/>
        </w:rPr>
        <w:t xml:space="preserve">the College </w:t>
      </w:r>
      <w:r w:rsidRPr="00A15315">
        <w:rPr>
          <w:rFonts w:ascii="Times New Roman" w:eastAsia="標楷體" w:hAnsi="Times New Roman" w:cs="Times New Roman"/>
          <w:color w:val="000000"/>
          <w:sz w:val="28"/>
          <w:szCs w:val="36"/>
        </w:rPr>
        <w:t>Faculty Meeting</w:t>
      </w:r>
      <w:r>
        <w:rPr>
          <w:rFonts w:ascii="Times New Roman" w:eastAsia="標楷體" w:hAnsi="Times New Roman" w:cs="Times New Roman"/>
          <w:color w:val="000000"/>
          <w:sz w:val="28"/>
          <w:szCs w:val="36"/>
        </w:rPr>
        <w:t>.</w:t>
      </w:r>
    </w:p>
    <w:p w14:paraId="48E1DF88" w14:textId="77777777" w:rsidR="009D5FD3" w:rsidRDefault="00B95893" w:rsidP="008D4587">
      <w:pPr>
        <w:pStyle w:val="ListParagraph"/>
        <w:numPr>
          <w:ilvl w:val="0"/>
          <w:numId w:val="3"/>
        </w:numPr>
        <w:ind w:leftChars="0"/>
        <w:jc w:val="both"/>
        <w:rPr>
          <w:rFonts w:ascii="Times New Roman" w:eastAsia="標楷體" w:hAnsi="Times New Roman" w:cs="Times New Roman"/>
          <w:color w:val="000000"/>
          <w:sz w:val="28"/>
          <w:szCs w:val="36"/>
        </w:rPr>
      </w:pPr>
      <w:r w:rsidRPr="009D5FD3">
        <w:rPr>
          <w:rFonts w:ascii="Times New Roman" w:eastAsia="標楷體" w:hAnsi="Times New Roman" w:cs="Times New Roman"/>
          <w:color w:val="000000"/>
          <w:sz w:val="28"/>
          <w:szCs w:val="36"/>
        </w:rPr>
        <w:t xml:space="preserve">The </w:t>
      </w:r>
      <w:r>
        <w:rPr>
          <w:rFonts w:ascii="Times New Roman" w:eastAsia="標楷體" w:hAnsi="Times New Roman" w:cs="Times New Roman"/>
          <w:color w:val="000000"/>
          <w:sz w:val="28"/>
          <w:szCs w:val="36"/>
        </w:rPr>
        <w:t>full-time</w:t>
      </w:r>
      <w:r w:rsidR="00704B38">
        <w:rPr>
          <w:rFonts w:ascii="Times New Roman" w:eastAsia="標楷體" w:hAnsi="Times New Roman" w:cs="Times New Roman"/>
          <w:color w:val="000000"/>
          <w:sz w:val="28"/>
          <w:szCs w:val="36"/>
        </w:rPr>
        <w:t xml:space="preserve"> faculty </w:t>
      </w:r>
      <w:r w:rsidRPr="009D5FD3">
        <w:rPr>
          <w:rFonts w:ascii="Times New Roman" w:eastAsia="標楷體" w:hAnsi="Times New Roman" w:cs="Times New Roman"/>
          <w:color w:val="000000"/>
          <w:sz w:val="28"/>
          <w:szCs w:val="36"/>
        </w:rPr>
        <w:t>members</w:t>
      </w:r>
      <w:r w:rsidRPr="00B95893">
        <w:rPr>
          <w:rFonts w:ascii="Times New Roman" w:eastAsia="標楷體" w:hAnsi="Times New Roman" w:cs="Times New Roman"/>
          <w:color w:val="000000"/>
          <w:sz w:val="28"/>
          <w:szCs w:val="36"/>
        </w:rPr>
        <w:t xml:space="preserve"> </w:t>
      </w:r>
      <w:r w:rsidR="00704B38">
        <w:rPr>
          <w:rFonts w:ascii="Times New Roman" w:eastAsia="標楷體" w:hAnsi="Times New Roman" w:cs="Times New Roman"/>
          <w:color w:val="000000"/>
          <w:sz w:val="28"/>
          <w:szCs w:val="36"/>
        </w:rPr>
        <w:t>from</w:t>
      </w:r>
      <w:r>
        <w:rPr>
          <w:rFonts w:ascii="Times New Roman" w:eastAsia="標楷體" w:hAnsi="Times New Roman" w:cs="Times New Roman"/>
          <w:color w:val="000000"/>
          <w:sz w:val="28"/>
          <w:szCs w:val="36"/>
        </w:rPr>
        <w:t xml:space="preserve"> the other colleges</w:t>
      </w:r>
      <w:r w:rsidRPr="009D5FD3">
        <w:rPr>
          <w:rFonts w:ascii="Times New Roman" w:eastAsia="標楷體" w:hAnsi="Times New Roman" w:cs="Times New Roman"/>
          <w:color w:val="000000"/>
          <w:sz w:val="28"/>
          <w:szCs w:val="36"/>
        </w:rPr>
        <w:t xml:space="preserve"> </w:t>
      </w:r>
      <w:r w:rsidR="00704B38">
        <w:rPr>
          <w:rFonts w:ascii="Times New Roman" w:eastAsia="標楷體" w:hAnsi="Times New Roman" w:cs="Times New Roman"/>
          <w:color w:val="000000"/>
          <w:sz w:val="28"/>
          <w:szCs w:val="36"/>
        </w:rPr>
        <w:t>are</w:t>
      </w:r>
      <w:r>
        <w:rPr>
          <w:rFonts w:ascii="Times New Roman" w:eastAsia="標楷體" w:hAnsi="Times New Roman" w:cs="Times New Roman"/>
          <w:color w:val="000000"/>
          <w:sz w:val="28"/>
          <w:szCs w:val="36"/>
        </w:rPr>
        <w:t xml:space="preserve"> selected by the </w:t>
      </w:r>
      <w:r w:rsidR="00704B38">
        <w:rPr>
          <w:rFonts w:ascii="Times New Roman" w:eastAsia="標楷體" w:hAnsi="Times New Roman" w:cs="Times New Roman"/>
          <w:color w:val="000000"/>
          <w:sz w:val="28"/>
          <w:szCs w:val="36"/>
        </w:rPr>
        <w:t>President</w:t>
      </w:r>
      <w:r>
        <w:rPr>
          <w:rFonts w:ascii="Times New Roman" w:eastAsia="標楷體" w:hAnsi="Times New Roman" w:cs="Times New Roman"/>
          <w:color w:val="000000"/>
          <w:sz w:val="28"/>
          <w:szCs w:val="36"/>
        </w:rPr>
        <w:t>.</w:t>
      </w:r>
    </w:p>
    <w:p w14:paraId="1C4944D7" w14:textId="77777777" w:rsidR="00B95893" w:rsidRDefault="00B95893" w:rsidP="008D4587">
      <w:pPr>
        <w:pStyle w:val="ListParagraph"/>
        <w:numPr>
          <w:ilvl w:val="0"/>
          <w:numId w:val="3"/>
        </w:numPr>
        <w:ind w:leftChars="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In addition, this Committee can select some a</w:t>
      </w:r>
      <w:r w:rsidRPr="00B95893">
        <w:rPr>
          <w:rFonts w:ascii="Times New Roman" w:eastAsia="標楷體" w:hAnsi="Times New Roman" w:cs="Times New Roman"/>
          <w:color w:val="000000"/>
          <w:sz w:val="28"/>
          <w:szCs w:val="36"/>
        </w:rPr>
        <w:t>lternate</w:t>
      </w:r>
      <w:r>
        <w:rPr>
          <w:rFonts w:ascii="Times New Roman" w:eastAsia="標楷體" w:hAnsi="Times New Roman" w:cs="Times New Roman"/>
          <w:color w:val="000000"/>
          <w:sz w:val="28"/>
          <w:szCs w:val="36"/>
        </w:rPr>
        <w:t xml:space="preserve"> members.</w:t>
      </w:r>
    </w:p>
    <w:p w14:paraId="41E2BD2E" w14:textId="77777777" w:rsidR="00B95893" w:rsidRDefault="00B95893" w:rsidP="008D4587">
      <w:pPr>
        <w:pStyle w:val="ListParagraph"/>
        <w:numPr>
          <w:ilvl w:val="0"/>
          <w:numId w:val="3"/>
        </w:numPr>
        <w:ind w:leftChars="0"/>
        <w:jc w:val="both"/>
        <w:rPr>
          <w:rFonts w:ascii="Times New Roman" w:eastAsia="標楷體" w:hAnsi="Times New Roman" w:cs="Times New Roman"/>
          <w:color w:val="000000"/>
          <w:sz w:val="28"/>
          <w:szCs w:val="36"/>
        </w:rPr>
      </w:pPr>
      <w:proofErr w:type="gramStart"/>
      <w:r>
        <w:rPr>
          <w:rFonts w:ascii="Times New Roman" w:eastAsia="標楷體" w:hAnsi="Times New Roman" w:cs="Times New Roman"/>
          <w:color w:val="000000"/>
          <w:sz w:val="28"/>
          <w:szCs w:val="36"/>
        </w:rPr>
        <w:t>The c</w:t>
      </w:r>
      <w:r w:rsidRPr="00785091">
        <w:rPr>
          <w:rFonts w:ascii="Times New Roman" w:eastAsia="標楷體" w:hAnsi="Times New Roman" w:cs="Times New Roman"/>
          <w:color w:val="000000"/>
          <w:sz w:val="28"/>
          <w:szCs w:val="36"/>
        </w:rPr>
        <w:t>onvener</w:t>
      </w:r>
      <w:r>
        <w:rPr>
          <w:rFonts w:ascii="Times New Roman" w:eastAsia="標楷體" w:hAnsi="Times New Roman" w:cs="Times New Roman"/>
          <w:color w:val="000000"/>
          <w:sz w:val="28"/>
          <w:szCs w:val="36"/>
        </w:rPr>
        <w:t xml:space="preserve"> and the d</w:t>
      </w:r>
      <w:r w:rsidRPr="00785091">
        <w:rPr>
          <w:rFonts w:ascii="Times New Roman" w:eastAsia="標楷體" w:hAnsi="Times New Roman" w:cs="Times New Roman"/>
          <w:color w:val="000000"/>
          <w:sz w:val="28"/>
          <w:szCs w:val="36"/>
        </w:rPr>
        <w:t xml:space="preserve">eputy </w:t>
      </w:r>
      <w:r w:rsidR="00704B38">
        <w:rPr>
          <w:rFonts w:ascii="Times New Roman" w:eastAsia="標楷體" w:hAnsi="Times New Roman" w:cs="Times New Roman"/>
          <w:color w:val="000000"/>
          <w:sz w:val="28"/>
          <w:szCs w:val="36"/>
        </w:rPr>
        <w:t>c</w:t>
      </w:r>
      <w:r w:rsidR="00704B38" w:rsidRPr="00785091">
        <w:rPr>
          <w:rFonts w:ascii="Times New Roman" w:eastAsia="標楷體" w:hAnsi="Times New Roman" w:cs="Times New Roman"/>
          <w:color w:val="000000"/>
          <w:sz w:val="28"/>
          <w:szCs w:val="36"/>
        </w:rPr>
        <w:t>onvener</w:t>
      </w:r>
      <w:r>
        <w:rPr>
          <w:rFonts w:ascii="Times New Roman" w:eastAsia="標楷體" w:hAnsi="Times New Roman" w:cs="Times New Roman"/>
          <w:color w:val="000000"/>
          <w:sz w:val="28"/>
          <w:szCs w:val="36"/>
        </w:rPr>
        <w:t xml:space="preserve"> </w:t>
      </w:r>
      <w:r w:rsidR="00DB6B83">
        <w:rPr>
          <w:rFonts w:ascii="Times New Roman" w:eastAsia="標楷體" w:hAnsi="Times New Roman" w:cs="Times New Roman"/>
          <w:color w:val="000000"/>
          <w:sz w:val="28"/>
          <w:szCs w:val="36"/>
        </w:rPr>
        <w:t xml:space="preserve">are selected by these </w:t>
      </w:r>
      <w:r w:rsidR="00DB6B83">
        <w:rPr>
          <w:rFonts w:ascii="Times New Roman" w:eastAsia="標楷體" w:hAnsi="Times New Roman" w:cs="Times New Roman"/>
          <w:color w:val="000000"/>
          <w:sz w:val="28"/>
          <w:szCs w:val="36"/>
        </w:rPr>
        <w:lastRenderedPageBreak/>
        <w:t>members</w:t>
      </w:r>
      <w:r w:rsidR="00527A39">
        <w:rPr>
          <w:rFonts w:ascii="Times New Roman" w:eastAsia="標楷體" w:hAnsi="Times New Roman" w:cs="Times New Roman"/>
          <w:color w:val="000000"/>
          <w:sz w:val="28"/>
          <w:szCs w:val="36"/>
        </w:rPr>
        <w:t xml:space="preserve"> from amongst themselves</w:t>
      </w:r>
      <w:proofErr w:type="gramEnd"/>
      <w:r w:rsidR="00DB6B83">
        <w:rPr>
          <w:rFonts w:ascii="Times New Roman" w:eastAsia="標楷體" w:hAnsi="Times New Roman" w:cs="Times New Roman"/>
          <w:color w:val="000000"/>
          <w:sz w:val="28"/>
          <w:szCs w:val="36"/>
        </w:rPr>
        <w:t>.</w:t>
      </w:r>
    </w:p>
    <w:p w14:paraId="328055B8" w14:textId="77777777" w:rsidR="00DB6B83" w:rsidRDefault="00DB6B83" w:rsidP="00DB6B83">
      <w:pPr>
        <w:ind w:left="1560"/>
        <w:jc w:val="both"/>
        <w:rPr>
          <w:rFonts w:ascii="Times New Roman" w:eastAsia="標楷體" w:hAnsi="Times New Roman" w:cs="Times New Roman"/>
          <w:color w:val="000000"/>
          <w:sz w:val="28"/>
          <w:szCs w:val="36"/>
        </w:rPr>
      </w:pPr>
      <w:r w:rsidRPr="00DB6B83">
        <w:rPr>
          <w:rFonts w:ascii="Times New Roman" w:eastAsia="標楷體" w:hAnsi="Times New Roman" w:cs="Times New Roman"/>
          <w:color w:val="000000"/>
          <w:sz w:val="28"/>
          <w:szCs w:val="36"/>
        </w:rPr>
        <w:t xml:space="preserve">If </w:t>
      </w:r>
      <w:r w:rsidR="00DE5C02">
        <w:rPr>
          <w:rFonts w:ascii="Times New Roman" w:eastAsia="標楷體" w:hAnsi="Times New Roman" w:cs="Times New Roman"/>
          <w:color w:val="000000"/>
          <w:sz w:val="28"/>
          <w:szCs w:val="36"/>
        </w:rPr>
        <w:t>a</w:t>
      </w:r>
      <w:r w:rsidRPr="00DB6B83">
        <w:rPr>
          <w:rFonts w:ascii="Times New Roman" w:eastAsia="標楷體" w:hAnsi="Times New Roman" w:cs="Times New Roman"/>
          <w:color w:val="000000"/>
          <w:sz w:val="28"/>
          <w:szCs w:val="36"/>
        </w:rPr>
        <w:t xml:space="preserve"> member accepts the recommendation </w:t>
      </w:r>
      <w:r w:rsidR="00DE5C02">
        <w:rPr>
          <w:rFonts w:ascii="Times New Roman" w:eastAsia="標楷體" w:hAnsi="Times New Roman" w:cs="Times New Roman"/>
          <w:color w:val="000000"/>
          <w:sz w:val="28"/>
          <w:szCs w:val="36"/>
        </w:rPr>
        <w:t>as candidate</w:t>
      </w:r>
      <w:r w:rsidRPr="00DB6B83">
        <w:rPr>
          <w:rFonts w:ascii="Times New Roman" w:eastAsia="標楷體" w:hAnsi="Times New Roman" w:cs="Times New Roman"/>
          <w:color w:val="000000"/>
          <w:sz w:val="28"/>
          <w:szCs w:val="36"/>
        </w:rPr>
        <w:t xml:space="preserve"> </w:t>
      </w:r>
      <w:r w:rsidR="00DE5C02">
        <w:rPr>
          <w:rFonts w:ascii="Times New Roman" w:eastAsia="標楷體" w:hAnsi="Times New Roman" w:cs="Times New Roman"/>
          <w:color w:val="000000"/>
          <w:sz w:val="28"/>
          <w:szCs w:val="36"/>
        </w:rPr>
        <w:t>for</w:t>
      </w:r>
      <w:r w:rsidRPr="00DB6B83">
        <w:rPr>
          <w:rFonts w:ascii="Times New Roman" w:eastAsia="標楷體" w:hAnsi="Times New Roman" w:cs="Times New Roman"/>
          <w:color w:val="000000"/>
          <w:sz w:val="28"/>
          <w:szCs w:val="36"/>
        </w:rPr>
        <w:t xml:space="preserve"> </w:t>
      </w:r>
      <w:r w:rsidR="00704B38">
        <w:rPr>
          <w:rFonts w:ascii="Times New Roman" w:eastAsia="標楷體" w:hAnsi="Times New Roman" w:cs="Times New Roman"/>
          <w:color w:val="000000"/>
          <w:sz w:val="28"/>
          <w:szCs w:val="36"/>
        </w:rPr>
        <w:t>D</w:t>
      </w:r>
      <w:r w:rsidRPr="00DB6B83">
        <w:rPr>
          <w:rFonts w:ascii="Times New Roman" w:eastAsia="標楷體" w:hAnsi="Times New Roman" w:cs="Times New Roman"/>
          <w:color w:val="000000"/>
          <w:sz w:val="28"/>
          <w:szCs w:val="36"/>
        </w:rPr>
        <w:t>ean</w:t>
      </w:r>
      <w:r>
        <w:rPr>
          <w:rFonts w:ascii="Times New Roman" w:eastAsia="標楷體" w:hAnsi="Times New Roman" w:cs="Times New Roman"/>
          <w:color w:val="000000"/>
          <w:sz w:val="28"/>
          <w:szCs w:val="36"/>
        </w:rPr>
        <w:t xml:space="preserve">, </w:t>
      </w:r>
      <w:r w:rsidR="00DE5C02">
        <w:rPr>
          <w:rFonts w:ascii="Times New Roman" w:eastAsia="標楷體" w:hAnsi="Times New Roman" w:cs="Times New Roman"/>
          <w:color w:val="000000"/>
          <w:sz w:val="28"/>
          <w:szCs w:val="36"/>
        </w:rPr>
        <w:t xml:space="preserve">they </w:t>
      </w:r>
      <w:r>
        <w:rPr>
          <w:rFonts w:ascii="Times New Roman" w:eastAsia="標楷體" w:hAnsi="Times New Roman" w:cs="Times New Roman"/>
          <w:color w:val="000000"/>
          <w:sz w:val="28"/>
          <w:szCs w:val="36"/>
        </w:rPr>
        <w:t xml:space="preserve">must </w:t>
      </w:r>
      <w:r w:rsidRPr="00DB6B83">
        <w:rPr>
          <w:rFonts w:ascii="Times New Roman" w:eastAsia="標楷體" w:hAnsi="Times New Roman" w:cs="Times New Roman"/>
          <w:color w:val="000000"/>
          <w:sz w:val="28"/>
          <w:szCs w:val="36"/>
        </w:rPr>
        <w:t>immediately resign the</w:t>
      </w:r>
      <w:r w:rsidR="00DE5C02">
        <w:rPr>
          <w:rFonts w:ascii="Times New Roman" w:eastAsia="標楷體" w:hAnsi="Times New Roman" w:cs="Times New Roman"/>
          <w:color w:val="000000"/>
          <w:sz w:val="28"/>
          <w:szCs w:val="36"/>
        </w:rPr>
        <w:t>ir</w:t>
      </w:r>
      <w:r w:rsidRPr="00DB6B83">
        <w:rPr>
          <w:rFonts w:ascii="Times New Roman" w:eastAsia="標楷體" w:hAnsi="Times New Roman" w:cs="Times New Roman"/>
          <w:color w:val="000000"/>
          <w:sz w:val="28"/>
          <w:szCs w:val="36"/>
        </w:rPr>
        <w:t xml:space="preserve"> member</w:t>
      </w:r>
      <w:r w:rsidR="00DE5C02">
        <w:rPr>
          <w:rFonts w:ascii="Times New Roman" w:eastAsia="標楷體" w:hAnsi="Times New Roman" w:cs="Times New Roman"/>
          <w:color w:val="000000"/>
          <w:sz w:val="28"/>
          <w:szCs w:val="36"/>
        </w:rPr>
        <w:t>ship from the committee</w:t>
      </w:r>
      <w:r w:rsidRPr="00DB6B83">
        <w:rPr>
          <w:rFonts w:ascii="Times New Roman" w:eastAsia="標楷體" w:hAnsi="Times New Roman" w:cs="Times New Roman"/>
          <w:color w:val="000000"/>
          <w:sz w:val="28"/>
          <w:szCs w:val="36"/>
        </w:rPr>
        <w:t>,</w:t>
      </w:r>
      <w:r>
        <w:rPr>
          <w:rFonts w:ascii="Times New Roman" w:eastAsia="標楷體" w:hAnsi="Times New Roman" w:cs="Times New Roman"/>
          <w:color w:val="000000"/>
          <w:sz w:val="28"/>
          <w:szCs w:val="36"/>
        </w:rPr>
        <w:t xml:space="preserve"> and </w:t>
      </w:r>
      <w:r w:rsidR="00DE5C02">
        <w:rPr>
          <w:rFonts w:ascii="Times New Roman" w:eastAsia="標楷體" w:hAnsi="Times New Roman" w:cs="Times New Roman"/>
          <w:color w:val="000000"/>
          <w:sz w:val="28"/>
          <w:szCs w:val="36"/>
        </w:rPr>
        <w:t>are replaced by an</w:t>
      </w:r>
      <w:r>
        <w:rPr>
          <w:rFonts w:ascii="Times New Roman" w:eastAsia="標楷體" w:hAnsi="Times New Roman" w:cs="Times New Roman"/>
          <w:color w:val="000000"/>
          <w:sz w:val="28"/>
          <w:szCs w:val="36"/>
        </w:rPr>
        <w:t xml:space="preserve"> a</w:t>
      </w:r>
      <w:r w:rsidRPr="00B95893">
        <w:rPr>
          <w:rFonts w:ascii="Times New Roman" w:eastAsia="標楷體" w:hAnsi="Times New Roman" w:cs="Times New Roman"/>
          <w:color w:val="000000"/>
          <w:sz w:val="28"/>
          <w:szCs w:val="36"/>
        </w:rPr>
        <w:t>lternate</w:t>
      </w:r>
      <w:r>
        <w:rPr>
          <w:rFonts w:ascii="Times New Roman" w:eastAsia="標楷體" w:hAnsi="Times New Roman" w:cs="Times New Roman"/>
          <w:color w:val="000000"/>
          <w:sz w:val="28"/>
          <w:szCs w:val="36"/>
        </w:rPr>
        <w:t xml:space="preserve"> member.</w:t>
      </w:r>
    </w:p>
    <w:p w14:paraId="00653CAE" w14:textId="77777777" w:rsidR="00793DF5" w:rsidRDefault="00793DF5" w:rsidP="00DB6B83">
      <w:pPr>
        <w:ind w:left="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 xml:space="preserve">The </w:t>
      </w:r>
      <w:r w:rsidRPr="00793DF5">
        <w:rPr>
          <w:rFonts w:ascii="Times New Roman" w:eastAsia="標楷體" w:hAnsi="Times New Roman" w:cs="Times New Roman"/>
          <w:color w:val="000000"/>
          <w:sz w:val="28"/>
          <w:szCs w:val="36"/>
        </w:rPr>
        <w:t xml:space="preserve">members </w:t>
      </w:r>
      <w:r w:rsidR="00DE5C02">
        <w:rPr>
          <w:rFonts w:ascii="Times New Roman" w:eastAsia="標楷體" w:hAnsi="Times New Roman" w:cs="Times New Roman"/>
          <w:color w:val="000000"/>
          <w:sz w:val="28"/>
          <w:szCs w:val="36"/>
        </w:rPr>
        <w:t>shall</w:t>
      </w:r>
      <w:r w:rsidRPr="00793DF5">
        <w:rPr>
          <w:rFonts w:ascii="Times New Roman" w:eastAsia="標楷體" w:hAnsi="Times New Roman" w:cs="Times New Roman"/>
          <w:color w:val="000000"/>
          <w:sz w:val="28"/>
          <w:szCs w:val="36"/>
        </w:rPr>
        <w:t xml:space="preserve"> not</w:t>
      </w:r>
      <w:r w:rsidR="00BA7CE8">
        <w:rPr>
          <w:rFonts w:ascii="Times New Roman" w:eastAsia="標楷體" w:hAnsi="Times New Roman" w:cs="Times New Roman"/>
          <w:color w:val="000000"/>
          <w:sz w:val="28"/>
          <w:szCs w:val="36"/>
        </w:rPr>
        <w:t xml:space="preserve"> be </w:t>
      </w:r>
      <w:r w:rsidRPr="00793DF5">
        <w:rPr>
          <w:rFonts w:ascii="Times New Roman" w:eastAsia="標楷體" w:hAnsi="Times New Roman" w:cs="Times New Roman"/>
          <w:color w:val="000000"/>
          <w:sz w:val="28"/>
          <w:szCs w:val="36"/>
        </w:rPr>
        <w:t xml:space="preserve">recommended as candidates for </w:t>
      </w:r>
      <w:r w:rsidR="00704B38">
        <w:rPr>
          <w:rFonts w:ascii="Times New Roman" w:eastAsia="標楷體" w:hAnsi="Times New Roman" w:cs="Times New Roman"/>
          <w:color w:val="000000"/>
          <w:sz w:val="28"/>
          <w:szCs w:val="36"/>
        </w:rPr>
        <w:t>D</w:t>
      </w:r>
      <w:r w:rsidRPr="00793DF5">
        <w:rPr>
          <w:rFonts w:ascii="Times New Roman" w:eastAsia="標楷體" w:hAnsi="Times New Roman" w:cs="Times New Roman"/>
          <w:color w:val="000000"/>
          <w:sz w:val="28"/>
          <w:szCs w:val="36"/>
        </w:rPr>
        <w:t>ean</w:t>
      </w:r>
      <w:r w:rsidR="00BA7CE8">
        <w:rPr>
          <w:rFonts w:ascii="Times New Roman" w:eastAsia="標楷體" w:hAnsi="Times New Roman" w:cs="Times New Roman"/>
          <w:color w:val="000000"/>
          <w:sz w:val="28"/>
          <w:szCs w:val="36"/>
        </w:rPr>
        <w:t xml:space="preserve"> a</w:t>
      </w:r>
      <w:r w:rsidR="00BA7CE8" w:rsidRPr="00BA7CE8">
        <w:rPr>
          <w:rFonts w:ascii="Times New Roman" w:eastAsia="標楷體" w:hAnsi="Times New Roman" w:cs="Times New Roman"/>
          <w:color w:val="000000"/>
          <w:sz w:val="28"/>
          <w:szCs w:val="36"/>
        </w:rPr>
        <w:t xml:space="preserve">fter the </w:t>
      </w:r>
      <w:r w:rsidR="00BF74BA" w:rsidRPr="00BF74BA">
        <w:rPr>
          <w:rFonts w:ascii="Times New Roman" w:eastAsia="標楷體" w:hAnsi="Times New Roman" w:cs="Times New Roman"/>
          <w:color w:val="000000"/>
          <w:sz w:val="28"/>
          <w:szCs w:val="36"/>
        </w:rPr>
        <w:t>preliminary review</w:t>
      </w:r>
      <w:r w:rsidR="00DE5C02">
        <w:rPr>
          <w:rFonts w:ascii="Times New Roman" w:eastAsia="標楷體" w:hAnsi="Times New Roman" w:cs="Times New Roman"/>
          <w:color w:val="000000"/>
          <w:sz w:val="28"/>
          <w:szCs w:val="36"/>
        </w:rPr>
        <w:t xml:space="preserve"> has begun</w:t>
      </w:r>
      <w:r w:rsidR="00BA7CE8">
        <w:rPr>
          <w:rFonts w:ascii="Times New Roman" w:eastAsia="標楷體" w:hAnsi="Times New Roman" w:cs="Times New Roman"/>
          <w:color w:val="000000"/>
          <w:sz w:val="28"/>
          <w:szCs w:val="36"/>
        </w:rPr>
        <w:t>.</w:t>
      </w:r>
    </w:p>
    <w:p w14:paraId="46D5819A" w14:textId="77777777" w:rsidR="00BA7CE8" w:rsidRPr="00BA7CE8" w:rsidRDefault="00BA7CE8" w:rsidP="00BA7CE8">
      <w:pPr>
        <w:jc w:val="both"/>
        <w:rPr>
          <w:rFonts w:ascii="Times New Roman" w:eastAsia="標楷體" w:hAnsi="Times New Roman" w:cs="Times New Roman"/>
          <w:color w:val="000000"/>
          <w:sz w:val="28"/>
          <w:szCs w:val="36"/>
        </w:rPr>
      </w:pPr>
    </w:p>
    <w:p w14:paraId="07D9D91A" w14:textId="181521B0" w:rsidR="00D35D8D" w:rsidRDefault="00BA7CE8" w:rsidP="00317022">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The meeting starts after m</w:t>
      </w:r>
      <w:r w:rsidRPr="00075C2B">
        <w:rPr>
          <w:rFonts w:ascii="Times New Roman" w:eastAsia="標楷體" w:hAnsi="Times New Roman" w:cs="Times New Roman"/>
          <w:color w:val="000000"/>
          <w:sz w:val="28"/>
          <w:szCs w:val="36"/>
        </w:rPr>
        <w:t xml:space="preserve">ore than half of the members </w:t>
      </w:r>
      <w:r w:rsidR="00DE5C02">
        <w:rPr>
          <w:rFonts w:ascii="Times New Roman" w:eastAsia="標楷體" w:hAnsi="Times New Roman" w:cs="Times New Roman"/>
          <w:color w:val="000000"/>
          <w:sz w:val="28"/>
          <w:szCs w:val="36"/>
        </w:rPr>
        <w:t>are present</w:t>
      </w:r>
      <w:r>
        <w:rPr>
          <w:rFonts w:ascii="Times New Roman" w:eastAsia="標楷體" w:hAnsi="Times New Roman" w:cs="Times New Roman"/>
          <w:color w:val="000000"/>
          <w:sz w:val="28"/>
          <w:szCs w:val="36"/>
        </w:rPr>
        <w:t>, and t</w:t>
      </w:r>
      <w:r w:rsidRPr="00BA7CE8">
        <w:rPr>
          <w:rFonts w:ascii="Times New Roman" w:eastAsia="標楷體" w:hAnsi="Times New Roman" w:cs="Times New Roman"/>
          <w:color w:val="000000"/>
          <w:sz w:val="28"/>
          <w:szCs w:val="36"/>
        </w:rPr>
        <w:t xml:space="preserve">he </w:t>
      </w:r>
      <w:proofErr w:type="gramStart"/>
      <w:r w:rsidRPr="00BA7CE8">
        <w:rPr>
          <w:rFonts w:ascii="Times New Roman" w:eastAsia="標楷體" w:hAnsi="Times New Roman" w:cs="Times New Roman"/>
          <w:color w:val="000000"/>
          <w:sz w:val="28"/>
          <w:szCs w:val="36"/>
        </w:rPr>
        <w:t>meeting is chaired by the convener or deputy convener</w:t>
      </w:r>
      <w:proofErr w:type="gramEnd"/>
      <w:r>
        <w:rPr>
          <w:rFonts w:ascii="Times New Roman" w:eastAsia="標楷體" w:hAnsi="Times New Roman" w:cs="Times New Roman"/>
          <w:color w:val="000000"/>
          <w:sz w:val="28"/>
          <w:szCs w:val="36"/>
        </w:rPr>
        <w:t xml:space="preserve">. If both of them are unable to </w:t>
      </w:r>
      <w:r w:rsidRPr="00075C2B">
        <w:rPr>
          <w:rFonts w:ascii="Times New Roman" w:eastAsia="標楷體" w:hAnsi="Times New Roman" w:cs="Times New Roman"/>
          <w:color w:val="000000"/>
          <w:sz w:val="28"/>
          <w:szCs w:val="36"/>
        </w:rPr>
        <w:t>attend</w:t>
      </w:r>
      <w:r>
        <w:rPr>
          <w:rFonts w:ascii="Times New Roman" w:eastAsia="標楷體" w:hAnsi="Times New Roman" w:cs="Times New Roman"/>
          <w:color w:val="000000"/>
          <w:sz w:val="28"/>
          <w:szCs w:val="36"/>
        </w:rPr>
        <w:t xml:space="preserve">, </w:t>
      </w:r>
      <w:r w:rsidR="00D57DFD">
        <w:rPr>
          <w:rFonts w:ascii="Times New Roman" w:eastAsia="標楷體" w:hAnsi="Times New Roman" w:cs="Times New Roman"/>
          <w:color w:val="000000"/>
          <w:sz w:val="28"/>
          <w:szCs w:val="36"/>
        </w:rPr>
        <w:t>a</w:t>
      </w:r>
      <w:r>
        <w:rPr>
          <w:rFonts w:ascii="Times New Roman" w:eastAsia="標楷體" w:hAnsi="Times New Roman" w:cs="Times New Roman"/>
          <w:color w:val="000000"/>
          <w:sz w:val="28"/>
          <w:szCs w:val="36"/>
        </w:rPr>
        <w:t xml:space="preserve"> chairman is selected </w:t>
      </w:r>
      <w:r w:rsidR="00D57DFD">
        <w:rPr>
          <w:rFonts w:ascii="Times New Roman" w:eastAsia="標楷體" w:hAnsi="Times New Roman" w:cs="Times New Roman"/>
          <w:color w:val="000000"/>
          <w:sz w:val="28"/>
          <w:szCs w:val="36"/>
        </w:rPr>
        <w:t xml:space="preserve">from </w:t>
      </w:r>
      <w:r w:rsidRPr="00075C2B">
        <w:rPr>
          <w:rFonts w:ascii="Times New Roman" w:eastAsia="標楷體" w:hAnsi="Times New Roman" w:cs="Times New Roman"/>
          <w:color w:val="000000"/>
          <w:sz w:val="28"/>
          <w:szCs w:val="36"/>
        </w:rPr>
        <w:t xml:space="preserve">the members </w:t>
      </w:r>
      <w:r w:rsidR="00D57DFD">
        <w:rPr>
          <w:rFonts w:ascii="Times New Roman" w:eastAsia="標楷體" w:hAnsi="Times New Roman" w:cs="Times New Roman"/>
          <w:color w:val="000000"/>
          <w:sz w:val="28"/>
          <w:szCs w:val="36"/>
        </w:rPr>
        <w:t>in attendance</w:t>
      </w:r>
      <w:r>
        <w:rPr>
          <w:rFonts w:ascii="Times New Roman" w:eastAsia="標楷體" w:hAnsi="Times New Roman" w:cs="Times New Roman"/>
          <w:color w:val="000000"/>
          <w:sz w:val="28"/>
          <w:szCs w:val="36"/>
        </w:rPr>
        <w:t xml:space="preserve">. </w:t>
      </w:r>
      <w:r w:rsidR="00675461" w:rsidRPr="00675461">
        <w:rPr>
          <w:rFonts w:ascii="Times New Roman" w:eastAsia="標楷體" w:hAnsi="Times New Roman" w:cs="Times New Roman"/>
          <w:color w:val="000000"/>
          <w:sz w:val="28"/>
          <w:szCs w:val="36"/>
          <w:lang w:val="en"/>
        </w:rPr>
        <w:t>The meeting of this committee shall be convened by the convener as necessary or at the request of five or more members.</w:t>
      </w:r>
    </w:p>
    <w:p w14:paraId="4B6A6860" w14:textId="77777777" w:rsidR="00066DEF" w:rsidRDefault="00066DEF" w:rsidP="00066DEF">
      <w:pPr>
        <w:pStyle w:val="ListParagraph"/>
        <w:ind w:leftChars="0" w:left="1560"/>
        <w:jc w:val="both"/>
        <w:rPr>
          <w:rFonts w:ascii="Times New Roman" w:eastAsia="標楷體" w:hAnsi="Times New Roman" w:cs="Times New Roman"/>
          <w:color w:val="000000"/>
          <w:sz w:val="28"/>
          <w:szCs w:val="36"/>
        </w:rPr>
      </w:pPr>
      <w:r w:rsidRPr="00066DEF">
        <w:rPr>
          <w:rFonts w:ascii="Times New Roman" w:eastAsia="標楷體" w:hAnsi="Times New Roman" w:cs="Times New Roman"/>
          <w:color w:val="000000"/>
          <w:sz w:val="28"/>
          <w:szCs w:val="36"/>
        </w:rPr>
        <w:t>Members sh</w:t>
      </w:r>
      <w:r>
        <w:rPr>
          <w:rFonts w:ascii="Times New Roman" w:eastAsia="標楷體" w:hAnsi="Times New Roman" w:cs="Times New Roman"/>
          <w:color w:val="000000"/>
          <w:sz w:val="28"/>
          <w:szCs w:val="36"/>
        </w:rPr>
        <w:t>ould</w:t>
      </w:r>
      <w:r w:rsidRPr="00066DEF">
        <w:rPr>
          <w:rFonts w:ascii="Times New Roman" w:eastAsia="標楷體" w:hAnsi="Times New Roman" w:cs="Times New Roman"/>
          <w:color w:val="000000"/>
          <w:sz w:val="28"/>
          <w:szCs w:val="36"/>
        </w:rPr>
        <w:t xml:space="preserve"> observe the principle of confidentiality</w:t>
      </w:r>
      <w:r>
        <w:rPr>
          <w:rFonts w:ascii="Times New Roman" w:eastAsia="標楷體" w:hAnsi="Times New Roman" w:cs="Times New Roman"/>
          <w:color w:val="000000"/>
          <w:sz w:val="28"/>
          <w:szCs w:val="36"/>
        </w:rPr>
        <w:t xml:space="preserve"> about the selection</w:t>
      </w:r>
      <w:r w:rsidRPr="00066DEF">
        <w:rPr>
          <w:rFonts w:ascii="Times New Roman" w:eastAsia="標楷體" w:hAnsi="Times New Roman" w:cs="Times New Roman"/>
          <w:color w:val="000000"/>
          <w:sz w:val="28"/>
          <w:szCs w:val="36"/>
        </w:rPr>
        <w:t>.</w:t>
      </w:r>
    </w:p>
    <w:p w14:paraId="4C3311FA" w14:textId="77777777" w:rsidR="006761FB" w:rsidRPr="00066DEF" w:rsidRDefault="006761FB" w:rsidP="006761FB">
      <w:pPr>
        <w:rPr>
          <w:rFonts w:ascii="Times New Roman" w:eastAsia="標楷體" w:hAnsi="Times New Roman" w:cs="Times New Roman"/>
          <w:color w:val="000000"/>
          <w:sz w:val="28"/>
          <w:szCs w:val="36"/>
        </w:rPr>
      </w:pPr>
    </w:p>
    <w:p w14:paraId="5E457B43" w14:textId="4CA703E9" w:rsidR="006761FB" w:rsidRDefault="00675461" w:rsidP="00A47214">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675461">
        <w:rPr>
          <w:rFonts w:ascii="Times New Roman" w:eastAsia="標楷體" w:hAnsi="Times New Roman" w:cs="Times New Roman"/>
          <w:color w:val="000000"/>
          <w:sz w:val="28"/>
          <w:szCs w:val="36"/>
        </w:rPr>
        <w:t>After the committee is formed, it should take the initiative to solicit publicly and accept recommendations from people or groups at home and abroad. The public solicitation period shall be at least one month.</w:t>
      </w:r>
    </w:p>
    <w:p w14:paraId="2A969235" w14:textId="679CA3FD" w:rsidR="0089614D" w:rsidRDefault="0089614D" w:rsidP="0089614D">
      <w:pPr>
        <w:pStyle w:val="ListParagraph"/>
        <w:ind w:leftChars="0" w:left="1560"/>
        <w:jc w:val="both"/>
        <w:rPr>
          <w:rFonts w:ascii="Times New Roman" w:eastAsia="標楷體" w:hAnsi="Times New Roman" w:cs="Times New Roman"/>
          <w:color w:val="000000"/>
          <w:sz w:val="28"/>
          <w:szCs w:val="36"/>
        </w:rPr>
      </w:pPr>
      <w:r w:rsidRPr="0089614D">
        <w:rPr>
          <w:rFonts w:ascii="Times New Roman" w:eastAsia="標楷體" w:hAnsi="Times New Roman" w:cs="Times New Roman"/>
          <w:color w:val="000000"/>
          <w:sz w:val="28"/>
          <w:szCs w:val="36"/>
        </w:rPr>
        <w:t>Based on the recommended person's detailed resume and other relevant information</w:t>
      </w:r>
      <w:r>
        <w:rPr>
          <w:rFonts w:ascii="Times New Roman" w:eastAsia="標楷體" w:hAnsi="Times New Roman" w:cs="Times New Roman"/>
          <w:color w:val="000000"/>
          <w:sz w:val="28"/>
          <w:szCs w:val="36"/>
        </w:rPr>
        <w:t xml:space="preserve">, </w:t>
      </w:r>
      <w:r w:rsidR="00BF74BA">
        <w:rPr>
          <w:rFonts w:ascii="Times New Roman" w:eastAsia="標楷體" w:hAnsi="Times New Roman" w:cs="Times New Roman"/>
          <w:color w:val="000000"/>
          <w:sz w:val="28"/>
          <w:szCs w:val="36"/>
        </w:rPr>
        <w:t xml:space="preserve">the </w:t>
      </w:r>
      <w:r w:rsidR="00BF74BA" w:rsidRPr="00BF74BA">
        <w:rPr>
          <w:rFonts w:ascii="Times New Roman" w:eastAsia="標楷體" w:hAnsi="Times New Roman" w:cs="Times New Roman"/>
          <w:color w:val="000000"/>
          <w:sz w:val="28"/>
          <w:szCs w:val="36"/>
        </w:rPr>
        <w:t>preliminary review</w:t>
      </w:r>
      <w:r w:rsidR="00BF74BA">
        <w:rPr>
          <w:rFonts w:ascii="Times New Roman" w:eastAsia="標楷體" w:hAnsi="Times New Roman" w:cs="Times New Roman"/>
          <w:color w:val="000000"/>
          <w:sz w:val="28"/>
          <w:szCs w:val="36"/>
        </w:rPr>
        <w:t xml:space="preserve"> will focus on </w:t>
      </w:r>
      <w:r w:rsidR="00BF74BA" w:rsidRPr="00BF74BA">
        <w:rPr>
          <w:rFonts w:ascii="Times New Roman" w:eastAsia="標楷體" w:hAnsi="Times New Roman" w:cs="Times New Roman"/>
          <w:color w:val="000000"/>
          <w:sz w:val="28"/>
          <w:szCs w:val="36"/>
        </w:rPr>
        <w:t>the philosophy of education and academic achievement, academic leadership and administrative capacity to coordinate, service performance and achievement, moral integrity and health</w:t>
      </w:r>
      <w:r w:rsidR="00675461">
        <w:rPr>
          <w:rFonts w:ascii="Times New Roman" w:eastAsia="標楷體" w:hAnsi="Times New Roman" w:cs="Times New Roman"/>
          <w:color w:val="000000"/>
          <w:sz w:val="28"/>
          <w:szCs w:val="36"/>
        </w:rPr>
        <w:t>, and</w:t>
      </w:r>
      <w:r w:rsidR="00BF74BA" w:rsidRPr="00BF74BA">
        <w:rPr>
          <w:rFonts w:ascii="Times New Roman" w:eastAsia="標楷體" w:hAnsi="Times New Roman" w:cs="Times New Roman"/>
          <w:color w:val="000000"/>
          <w:sz w:val="28"/>
          <w:szCs w:val="36"/>
        </w:rPr>
        <w:t xml:space="preserve"> other </w:t>
      </w:r>
      <w:r w:rsidR="00675461">
        <w:rPr>
          <w:rFonts w:ascii="Times New Roman" w:eastAsia="標楷體" w:hAnsi="Times New Roman" w:cs="Times New Roman"/>
          <w:color w:val="000000"/>
          <w:sz w:val="28"/>
          <w:szCs w:val="36"/>
        </w:rPr>
        <w:t xml:space="preserve">relevant </w:t>
      </w:r>
      <w:r w:rsidR="00BF74BA" w:rsidRPr="00BF74BA">
        <w:rPr>
          <w:rFonts w:ascii="Times New Roman" w:eastAsia="標楷體" w:hAnsi="Times New Roman" w:cs="Times New Roman"/>
          <w:color w:val="000000"/>
          <w:sz w:val="28"/>
          <w:szCs w:val="36"/>
        </w:rPr>
        <w:t>items</w:t>
      </w:r>
      <w:r w:rsidR="00BF74BA">
        <w:rPr>
          <w:rFonts w:ascii="Times New Roman" w:eastAsia="標楷體" w:hAnsi="Times New Roman" w:cs="Times New Roman"/>
          <w:color w:val="000000"/>
          <w:sz w:val="28"/>
          <w:szCs w:val="36"/>
        </w:rPr>
        <w:t>.</w:t>
      </w:r>
    </w:p>
    <w:p w14:paraId="6F7673F4" w14:textId="77777777" w:rsidR="00633BFB" w:rsidRDefault="00675461" w:rsidP="00633BFB">
      <w:pPr>
        <w:pStyle w:val="ListParagraph"/>
        <w:ind w:leftChars="0" w:left="1560"/>
        <w:jc w:val="both"/>
        <w:rPr>
          <w:rFonts w:ascii="Times New Roman" w:eastAsia="標楷體" w:hAnsi="Times New Roman" w:cs="Times New Roman"/>
          <w:color w:val="000000"/>
          <w:sz w:val="28"/>
          <w:szCs w:val="36"/>
        </w:rPr>
      </w:pPr>
      <w:r w:rsidRPr="00675461">
        <w:rPr>
          <w:rFonts w:ascii="Times New Roman" w:eastAsia="標楷體" w:hAnsi="Times New Roman" w:cs="Times New Roman"/>
          <w:color w:val="000000"/>
          <w:sz w:val="28"/>
          <w:szCs w:val="36"/>
        </w:rPr>
        <w:t>Those who fail the most recent teacher evaluation shall not be recommended.</w:t>
      </w:r>
    </w:p>
    <w:p w14:paraId="78264B87" w14:textId="77777777" w:rsidR="00633BFB" w:rsidRDefault="00633BFB" w:rsidP="00633BFB">
      <w:pPr>
        <w:pStyle w:val="ListParagraph"/>
        <w:ind w:leftChars="0" w:left="1560"/>
        <w:jc w:val="both"/>
        <w:rPr>
          <w:rFonts w:ascii="Times New Roman" w:eastAsia="標楷體" w:hAnsi="Times New Roman" w:cs="Times New Roman"/>
          <w:color w:val="000000"/>
          <w:sz w:val="28"/>
          <w:szCs w:val="36"/>
        </w:rPr>
      </w:pPr>
      <w:r w:rsidRPr="00633BFB">
        <w:rPr>
          <w:rFonts w:ascii="Times New Roman" w:eastAsia="標楷體" w:hAnsi="Times New Roman" w:cs="Times New Roman"/>
          <w:color w:val="000000"/>
          <w:sz w:val="28"/>
          <w:szCs w:val="36"/>
        </w:rPr>
        <w:t>During the preliminary review, if other suitable candidates are deemed to be available, they can be selected as candidates with the approval of more than half of all members.</w:t>
      </w:r>
    </w:p>
    <w:p w14:paraId="710F0974" w14:textId="702C711A" w:rsidR="00D35D8D" w:rsidRDefault="00633BFB" w:rsidP="00633BFB">
      <w:pPr>
        <w:pStyle w:val="ListParagraph"/>
        <w:ind w:leftChars="0" w:left="1560"/>
        <w:jc w:val="both"/>
        <w:rPr>
          <w:rFonts w:ascii="Times New Roman" w:eastAsia="標楷體" w:hAnsi="Times New Roman" w:cs="Times New Roman"/>
          <w:color w:val="000000"/>
          <w:sz w:val="28"/>
          <w:szCs w:val="36"/>
        </w:rPr>
      </w:pPr>
      <w:r w:rsidRPr="00633BFB">
        <w:rPr>
          <w:rFonts w:ascii="Times New Roman" w:eastAsia="標楷體" w:hAnsi="Times New Roman" w:cs="Times New Roman"/>
          <w:color w:val="000000"/>
          <w:sz w:val="28"/>
          <w:szCs w:val="36"/>
        </w:rPr>
        <w:t>The candidates who pass the preliminary review will be interviewed with the committee members and reviewed. During the review period, the committee members will try their best to collect information about the candidates and discuss them fully to confirm their wishes.</w:t>
      </w:r>
    </w:p>
    <w:p w14:paraId="093E8A63" w14:textId="77777777" w:rsidR="00633BFB" w:rsidRPr="001B1BF8" w:rsidRDefault="00633BFB" w:rsidP="00633BFB">
      <w:pPr>
        <w:ind w:left="1560" w:hanging="1560"/>
        <w:jc w:val="both"/>
        <w:rPr>
          <w:rFonts w:ascii="Times New Roman" w:eastAsia="標楷體" w:hAnsi="Times New Roman" w:cs="Times New Roman"/>
          <w:color w:val="000000"/>
          <w:sz w:val="28"/>
          <w:szCs w:val="36"/>
        </w:rPr>
      </w:pPr>
    </w:p>
    <w:p w14:paraId="68EA98CE" w14:textId="12CEE52E" w:rsidR="00BD3030" w:rsidRDefault="00633BFB"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633BFB">
        <w:rPr>
          <w:rFonts w:ascii="Times New Roman" w:eastAsia="標楷體" w:hAnsi="Times New Roman" w:cs="Times New Roman"/>
          <w:color w:val="000000"/>
          <w:sz w:val="28"/>
          <w:szCs w:val="36"/>
        </w:rPr>
        <w:t>After the committee considers various conditions in accordance with the preliminary review and review procedures, at least two of the most suitable candidates approved by more than two-thirds of all members shall be submitted to the principal for selection.</w:t>
      </w:r>
    </w:p>
    <w:p w14:paraId="0AF505CF" w14:textId="77777777" w:rsidR="00DB365A" w:rsidRPr="001B1BF8" w:rsidRDefault="00DB365A" w:rsidP="00DB365A">
      <w:pPr>
        <w:pStyle w:val="ListParagraph"/>
        <w:rPr>
          <w:rFonts w:ascii="Times New Roman" w:eastAsia="標楷體" w:hAnsi="Times New Roman" w:cs="Times New Roman"/>
          <w:color w:val="000000"/>
          <w:sz w:val="28"/>
          <w:szCs w:val="36"/>
        </w:rPr>
      </w:pPr>
    </w:p>
    <w:p w14:paraId="74EC8A0C" w14:textId="0596800C" w:rsidR="00DB365A" w:rsidRDefault="003F75A3"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T</w:t>
      </w:r>
      <w:r w:rsidRPr="00A47214">
        <w:rPr>
          <w:rFonts w:ascii="Times New Roman" w:eastAsia="標楷體" w:hAnsi="Times New Roman" w:cs="Times New Roman"/>
          <w:color w:val="000000"/>
          <w:sz w:val="28"/>
          <w:szCs w:val="36"/>
        </w:rPr>
        <w:t>he</w:t>
      </w:r>
      <w:r>
        <w:rPr>
          <w:rFonts w:ascii="Times New Roman" w:eastAsia="標楷體" w:hAnsi="Times New Roman" w:cs="Times New Roman"/>
          <w:color w:val="000000"/>
          <w:sz w:val="28"/>
          <w:szCs w:val="36"/>
        </w:rPr>
        <w:t xml:space="preserve"> </w:t>
      </w:r>
      <w:r w:rsidRPr="00A47214">
        <w:rPr>
          <w:rFonts w:ascii="Times New Roman" w:eastAsia="標楷體" w:hAnsi="Times New Roman" w:cs="Times New Roman"/>
          <w:color w:val="000000"/>
          <w:sz w:val="28"/>
          <w:szCs w:val="36"/>
        </w:rPr>
        <w:t>term of the</w:t>
      </w:r>
      <w:r w:rsidRPr="00317022">
        <w:rPr>
          <w:rFonts w:ascii="Times New Roman" w:eastAsia="標楷體" w:hAnsi="Times New Roman" w:cs="Times New Roman"/>
          <w:color w:val="000000"/>
          <w:sz w:val="28"/>
          <w:szCs w:val="36"/>
        </w:rPr>
        <w:t xml:space="preserve"> </w:t>
      </w:r>
      <w:r>
        <w:rPr>
          <w:rFonts w:ascii="Times New Roman" w:eastAsia="標楷體" w:hAnsi="Times New Roman" w:cs="Times New Roman"/>
          <w:color w:val="000000"/>
          <w:sz w:val="28"/>
          <w:szCs w:val="36"/>
        </w:rPr>
        <w:t xml:space="preserve">dean is three </w:t>
      </w:r>
      <w:r w:rsidR="0001406C">
        <w:rPr>
          <w:rFonts w:ascii="Times New Roman" w:eastAsia="標楷體" w:hAnsi="Times New Roman" w:cs="Times New Roman"/>
          <w:color w:val="000000"/>
          <w:sz w:val="28"/>
          <w:szCs w:val="36"/>
        </w:rPr>
        <w:t>years</w:t>
      </w:r>
      <w:r>
        <w:rPr>
          <w:rFonts w:ascii="Times New Roman" w:eastAsia="標楷體" w:hAnsi="Times New Roman" w:cs="Times New Roman"/>
          <w:color w:val="000000"/>
          <w:sz w:val="28"/>
          <w:szCs w:val="36"/>
        </w:rPr>
        <w:t xml:space="preserve">, </w:t>
      </w:r>
      <w:r w:rsidR="00633BFB">
        <w:rPr>
          <w:rFonts w:ascii="Times New Roman" w:eastAsia="標楷體" w:hAnsi="Times New Roman" w:cs="Times New Roman"/>
          <w:color w:val="000000"/>
          <w:sz w:val="28"/>
          <w:szCs w:val="36"/>
        </w:rPr>
        <w:t>and they can be re-elected once</w:t>
      </w:r>
      <w:r>
        <w:rPr>
          <w:rFonts w:ascii="Times New Roman" w:eastAsia="標楷體" w:hAnsi="Times New Roman" w:cs="Times New Roman"/>
          <w:color w:val="000000"/>
          <w:sz w:val="28"/>
          <w:szCs w:val="36"/>
        </w:rPr>
        <w:t>.</w:t>
      </w:r>
      <w:r w:rsidR="0089614D">
        <w:rPr>
          <w:rFonts w:ascii="Times New Roman" w:eastAsia="標楷體" w:hAnsi="Times New Roman" w:cs="Times New Roman"/>
          <w:color w:val="000000"/>
          <w:sz w:val="28"/>
          <w:szCs w:val="36"/>
        </w:rPr>
        <w:t xml:space="preserve"> </w:t>
      </w:r>
      <w:r w:rsidR="00633BFB" w:rsidRPr="00633BFB">
        <w:rPr>
          <w:rFonts w:ascii="Times New Roman" w:eastAsia="標楷體" w:hAnsi="Times New Roman" w:cs="Times New Roman"/>
          <w:color w:val="000000"/>
          <w:sz w:val="28"/>
          <w:szCs w:val="36"/>
        </w:rPr>
        <w:t xml:space="preserve">Seven months before the expiration of the first term of office, the </w:t>
      </w:r>
      <w:r w:rsidR="00633BFB" w:rsidRPr="00633BFB">
        <w:rPr>
          <w:rFonts w:ascii="Times New Roman" w:eastAsia="標楷體" w:hAnsi="Times New Roman" w:cs="Times New Roman"/>
          <w:color w:val="000000"/>
          <w:sz w:val="28"/>
          <w:szCs w:val="36"/>
        </w:rPr>
        <w:lastRenderedPageBreak/>
        <w:t>representatives of the administrative council shall vote, and the renewal shall only be possible with the consent of more than two-thirds of the attendees.</w:t>
      </w:r>
    </w:p>
    <w:p w14:paraId="3178E2E0" w14:textId="77777777" w:rsidR="00DB365A" w:rsidRPr="00DB365A" w:rsidRDefault="00DB365A" w:rsidP="00DB365A">
      <w:pPr>
        <w:pStyle w:val="ListParagraph"/>
        <w:rPr>
          <w:rFonts w:ascii="Times New Roman" w:eastAsia="標楷體" w:hAnsi="Times New Roman" w:cs="Times New Roman"/>
          <w:color w:val="000000"/>
          <w:sz w:val="28"/>
          <w:szCs w:val="36"/>
        </w:rPr>
      </w:pPr>
    </w:p>
    <w:p w14:paraId="05A4703D" w14:textId="7A7A2E11" w:rsidR="00DB365A" w:rsidRDefault="005203BE"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hint="eastAsia"/>
          <w:color w:val="000000"/>
          <w:sz w:val="28"/>
          <w:szCs w:val="36"/>
        </w:rPr>
        <w:t>I</w:t>
      </w:r>
      <w:r>
        <w:rPr>
          <w:rFonts w:ascii="Times New Roman" w:eastAsia="標楷體" w:hAnsi="Times New Roman" w:cs="Times New Roman"/>
          <w:color w:val="000000"/>
          <w:sz w:val="28"/>
          <w:szCs w:val="36"/>
        </w:rPr>
        <w:t xml:space="preserve">n the term of the dean, </w:t>
      </w:r>
      <w:r w:rsidR="00AA0101">
        <w:rPr>
          <w:rFonts w:ascii="Times New Roman" w:eastAsia="標楷體" w:hAnsi="Times New Roman" w:cs="Times New Roman"/>
          <w:color w:val="000000"/>
          <w:sz w:val="28"/>
          <w:szCs w:val="36"/>
        </w:rPr>
        <w:t xml:space="preserve">if </w:t>
      </w:r>
      <w:r>
        <w:rPr>
          <w:rFonts w:ascii="Times New Roman" w:eastAsia="標楷體" w:hAnsi="Times New Roman" w:cs="Times New Roman"/>
          <w:color w:val="000000"/>
          <w:sz w:val="28"/>
          <w:szCs w:val="36"/>
        </w:rPr>
        <w:t>m</w:t>
      </w:r>
      <w:r w:rsidRPr="005203BE">
        <w:rPr>
          <w:rFonts w:ascii="Times New Roman" w:eastAsia="標楷體" w:hAnsi="Times New Roman" w:cs="Times New Roman"/>
          <w:color w:val="000000"/>
          <w:sz w:val="28"/>
          <w:szCs w:val="36"/>
        </w:rPr>
        <w:t>ore than 40% of the representative</w:t>
      </w:r>
      <w:r w:rsidR="00AA0101">
        <w:rPr>
          <w:rFonts w:ascii="Times New Roman" w:eastAsia="標楷體" w:hAnsi="Times New Roman" w:cs="Times New Roman"/>
          <w:color w:val="000000"/>
          <w:sz w:val="28"/>
          <w:szCs w:val="36"/>
        </w:rPr>
        <w:t>s</w:t>
      </w:r>
      <w:r w:rsidRPr="005203BE">
        <w:rPr>
          <w:rFonts w:ascii="Times New Roman" w:eastAsia="標楷體" w:hAnsi="Times New Roman" w:cs="Times New Roman"/>
          <w:color w:val="000000"/>
          <w:sz w:val="28"/>
          <w:szCs w:val="36"/>
        </w:rPr>
        <w:t xml:space="preserve"> of the </w:t>
      </w:r>
      <w:r w:rsidR="00AA0101">
        <w:rPr>
          <w:rFonts w:ascii="Times New Roman" w:eastAsia="標楷體" w:hAnsi="Times New Roman" w:cs="Times New Roman"/>
          <w:color w:val="000000"/>
          <w:sz w:val="28"/>
          <w:szCs w:val="36"/>
        </w:rPr>
        <w:t>College F</w:t>
      </w:r>
      <w:r w:rsidRPr="00A15315">
        <w:rPr>
          <w:rFonts w:ascii="Times New Roman" w:eastAsia="標楷體" w:hAnsi="Times New Roman" w:cs="Times New Roman"/>
          <w:color w:val="000000"/>
          <w:sz w:val="28"/>
          <w:szCs w:val="36"/>
        </w:rPr>
        <w:t xml:space="preserve">aculty </w:t>
      </w:r>
      <w:r w:rsidR="00AA0101">
        <w:rPr>
          <w:rFonts w:ascii="Times New Roman" w:eastAsia="標楷體" w:hAnsi="Times New Roman" w:cs="Times New Roman"/>
          <w:color w:val="000000"/>
          <w:sz w:val="28"/>
          <w:szCs w:val="36"/>
        </w:rPr>
        <w:t>M</w:t>
      </w:r>
      <w:r w:rsidRPr="00A15315">
        <w:rPr>
          <w:rFonts w:ascii="Times New Roman" w:eastAsia="標楷體" w:hAnsi="Times New Roman" w:cs="Times New Roman"/>
          <w:color w:val="000000"/>
          <w:sz w:val="28"/>
          <w:szCs w:val="36"/>
        </w:rPr>
        <w:t>eeting</w:t>
      </w:r>
      <w:r w:rsidR="00AA0101">
        <w:rPr>
          <w:rFonts w:ascii="Times New Roman" w:eastAsia="標楷體" w:hAnsi="Times New Roman" w:cs="Times New Roman"/>
          <w:color w:val="000000"/>
          <w:sz w:val="28"/>
          <w:szCs w:val="36"/>
        </w:rPr>
        <w:t xml:space="preserve"> sign</w:t>
      </w:r>
      <w:r>
        <w:rPr>
          <w:rFonts w:ascii="Times New Roman" w:eastAsia="標楷體" w:hAnsi="Times New Roman" w:cs="Times New Roman"/>
          <w:color w:val="000000"/>
          <w:sz w:val="28"/>
          <w:szCs w:val="36"/>
        </w:rPr>
        <w:t xml:space="preserve"> </w:t>
      </w:r>
      <w:r w:rsidR="00AA0101">
        <w:rPr>
          <w:rFonts w:ascii="Times New Roman" w:eastAsia="標楷體" w:hAnsi="Times New Roman" w:cs="Times New Roman"/>
          <w:color w:val="000000"/>
          <w:sz w:val="28"/>
          <w:szCs w:val="36"/>
        </w:rPr>
        <w:t>a proposal</w:t>
      </w:r>
      <w:r w:rsidRPr="005203BE">
        <w:rPr>
          <w:rFonts w:ascii="Times New Roman" w:eastAsia="標楷體" w:hAnsi="Times New Roman" w:cs="Times New Roman"/>
          <w:color w:val="000000"/>
          <w:sz w:val="28"/>
          <w:szCs w:val="36"/>
        </w:rPr>
        <w:t xml:space="preserve"> that the dean is </w:t>
      </w:r>
      <w:proofErr w:type="gramStart"/>
      <w:r w:rsidRPr="005203BE">
        <w:rPr>
          <w:rFonts w:ascii="Times New Roman" w:eastAsia="標楷體" w:hAnsi="Times New Roman" w:cs="Times New Roman"/>
          <w:color w:val="000000"/>
          <w:sz w:val="28"/>
          <w:szCs w:val="36"/>
        </w:rPr>
        <w:t>unfit</w:t>
      </w:r>
      <w:r>
        <w:rPr>
          <w:rFonts w:ascii="Times New Roman" w:eastAsia="標楷體" w:hAnsi="Times New Roman" w:cs="Times New Roman"/>
          <w:color w:val="000000"/>
          <w:sz w:val="28"/>
          <w:szCs w:val="36"/>
        </w:rPr>
        <w:t>,</w:t>
      </w:r>
      <w:proofErr w:type="gramEnd"/>
      <w:r>
        <w:rPr>
          <w:rFonts w:ascii="Times New Roman" w:eastAsia="標楷體" w:hAnsi="Times New Roman" w:cs="Times New Roman"/>
          <w:color w:val="000000"/>
          <w:sz w:val="28"/>
          <w:szCs w:val="36"/>
        </w:rPr>
        <w:t xml:space="preserve"> </w:t>
      </w:r>
      <w:r w:rsidR="00AA0101">
        <w:rPr>
          <w:rFonts w:ascii="Times New Roman" w:eastAsia="標楷體" w:hAnsi="Times New Roman" w:cs="Times New Roman"/>
          <w:color w:val="000000"/>
          <w:sz w:val="28"/>
          <w:szCs w:val="36"/>
        </w:rPr>
        <w:t>a vote of confidence shall immediately be held</w:t>
      </w:r>
      <w:r>
        <w:rPr>
          <w:rFonts w:ascii="Times New Roman" w:eastAsia="標楷體" w:hAnsi="Times New Roman" w:cs="Times New Roman"/>
          <w:color w:val="000000"/>
          <w:sz w:val="28"/>
          <w:szCs w:val="36"/>
        </w:rPr>
        <w:t xml:space="preserve"> </w:t>
      </w:r>
      <w:r w:rsidR="00AA0101">
        <w:rPr>
          <w:rFonts w:ascii="Times New Roman" w:eastAsia="標楷體" w:hAnsi="Times New Roman" w:cs="Times New Roman"/>
          <w:color w:val="000000"/>
          <w:sz w:val="28"/>
          <w:szCs w:val="36"/>
        </w:rPr>
        <w:t>for</w:t>
      </w:r>
      <w:r>
        <w:rPr>
          <w:rFonts w:ascii="Times New Roman" w:eastAsia="標楷體" w:hAnsi="Times New Roman" w:cs="Times New Roman"/>
          <w:color w:val="000000"/>
          <w:sz w:val="28"/>
          <w:szCs w:val="36"/>
        </w:rPr>
        <w:t xml:space="preserve"> full-time </w:t>
      </w:r>
      <w:r w:rsidR="00704B38">
        <w:rPr>
          <w:rFonts w:ascii="Times New Roman" w:eastAsia="標楷體" w:hAnsi="Times New Roman" w:cs="Times New Roman"/>
          <w:color w:val="000000"/>
          <w:sz w:val="28"/>
          <w:szCs w:val="36"/>
        </w:rPr>
        <w:t>faculties</w:t>
      </w:r>
      <w:r>
        <w:rPr>
          <w:rFonts w:ascii="Times New Roman" w:eastAsia="標楷體" w:hAnsi="Times New Roman" w:cs="Times New Roman"/>
          <w:color w:val="000000"/>
          <w:sz w:val="28"/>
          <w:szCs w:val="36"/>
        </w:rPr>
        <w:t xml:space="preserve">. If more than half of all </w:t>
      </w:r>
      <w:proofErr w:type="gramStart"/>
      <w:r w:rsidR="00AA0101">
        <w:rPr>
          <w:rFonts w:ascii="Times New Roman" w:eastAsia="標楷體" w:hAnsi="Times New Roman" w:cs="Times New Roman"/>
          <w:color w:val="000000"/>
          <w:sz w:val="28"/>
          <w:szCs w:val="36"/>
        </w:rPr>
        <w:t>faculty</w:t>
      </w:r>
      <w:proofErr w:type="gramEnd"/>
      <w:r>
        <w:rPr>
          <w:rFonts w:ascii="Times New Roman" w:eastAsia="標楷體" w:hAnsi="Times New Roman" w:cs="Times New Roman"/>
          <w:color w:val="000000"/>
          <w:sz w:val="28"/>
          <w:szCs w:val="36"/>
        </w:rPr>
        <w:t xml:space="preserve"> </w:t>
      </w:r>
      <w:r w:rsidRPr="005203BE">
        <w:rPr>
          <w:rFonts w:ascii="Times New Roman" w:eastAsia="標楷體" w:hAnsi="Times New Roman" w:cs="Times New Roman"/>
          <w:color w:val="000000"/>
          <w:sz w:val="28"/>
          <w:szCs w:val="36"/>
        </w:rPr>
        <w:t>consider</w:t>
      </w:r>
      <w:r>
        <w:rPr>
          <w:rFonts w:ascii="Times New Roman" w:eastAsia="標楷體" w:hAnsi="Times New Roman" w:cs="Times New Roman"/>
          <w:color w:val="000000"/>
          <w:sz w:val="28"/>
          <w:szCs w:val="36"/>
        </w:rPr>
        <w:t xml:space="preserve"> that the dean is unfit, </w:t>
      </w:r>
      <w:r w:rsidR="00311F08">
        <w:rPr>
          <w:rFonts w:ascii="Times New Roman" w:eastAsia="標楷體" w:hAnsi="Times New Roman" w:cs="Times New Roman"/>
          <w:color w:val="000000"/>
          <w:sz w:val="28"/>
          <w:szCs w:val="36"/>
        </w:rPr>
        <w:t>r</w:t>
      </w:r>
      <w:r w:rsidR="00311F08" w:rsidRPr="00311F08">
        <w:rPr>
          <w:rFonts w:ascii="Times New Roman" w:eastAsia="標楷體" w:hAnsi="Times New Roman" w:cs="Times New Roman"/>
          <w:color w:val="000000"/>
          <w:sz w:val="28"/>
          <w:szCs w:val="36"/>
        </w:rPr>
        <w:t xml:space="preserve">eport </w:t>
      </w:r>
      <w:r w:rsidR="00AA0101">
        <w:rPr>
          <w:rFonts w:ascii="Times New Roman" w:eastAsia="標楷體" w:hAnsi="Times New Roman" w:cs="Times New Roman"/>
          <w:color w:val="000000"/>
          <w:sz w:val="28"/>
          <w:szCs w:val="36"/>
        </w:rPr>
        <w:t xml:space="preserve">the findings </w:t>
      </w:r>
      <w:r w:rsidR="00311F08" w:rsidRPr="00311F08">
        <w:rPr>
          <w:rFonts w:ascii="Times New Roman" w:eastAsia="標楷體" w:hAnsi="Times New Roman" w:cs="Times New Roman"/>
          <w:color w:val="000000"/>
          <w:sz w:val="28"/>
          <w:szCs w:val="36"/>
        </w:rPr>
        <w:t xml:space="preserve">to the </w:t>
      </w:r>
      <w:r w:rsidR="00C96D8A">
        <w:rPr>
          <w:rFonts w:ascii="Times New Roman" w:eastAsia="標楷體" w:hAnsi="Times New Roman" w:cs="Times New Roman"/>
          <w:color w:val="000000"/>
          <w:sz w:val="28"/>
          <w:szCs w:val="36"/>
        </w:rPr>
        <w:t>President</w:t>
      </w:r>
      <w:r w:rsidR="00311F08" w:rsidRPr="00311F08">
        <w:rPr>
          <w:rFonts w:ascii="Times New Roman" w:eastAsia="標楷體" w:hAnsi="Times New Roman" w:cs="Times New Roman"/>
          <w:color w:val="000000"/>
          <w:sz w:val="28"/>
          <w:szCs w:val="36"/>
        </w:rPr>
        <w:t xml:space="preserve"> for processing</w:t>
      </w:r>
      <w:r w:rsidR="00311F08">
        <w:rPr>
          <w:rFonts w:ascii="Times New Roman" w:eastAsia="標楷體" w:hAnsi="Times New Roman" w:cs="Times New Roman"/>
          <w:color w:val="000000"/>
          <w:sz w:val="28"/>
          <w:szCs w:val="36"/>
        </w:rPr>
        <w:t>.</w:t>
      </w:r>
    </w:p>
    <w:p w14:paraId="107284DE" w14:textId="77777777" w:rsidR="00DB365A" w:rsidRPr="00DB365A" w:rsidRDefault="00DB365A" w:rsidP="00DB365A">
      <w:pPr>
        <w:pStyle w:val="ListParagraph"/>
        <w:rPr>
          <w:rFonts w:ascii="Times New Roman" w:eastAsia="標楷體" w:hAnsi="Times New Roman" w:cs="Times New Roman"/>
          <w:color w:val="000000"/>
          <w:sz w:val="28"/>
          <w:szCs w:val="36"/>
        </w:rPr>
      </w:pPr>
    </w:p>
    <w:p w14:paraId="145FEEAD" w14:textId="02976A0A" w:rsidR="00DB365A" w:rsidRDefault="00311F08"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Following Article 9 and 10,</w:t>
      </w:r>
      <w:r w:rsidRPr="00311F08">
        <w:rPr>
          <w:rFonts w:ascii="Times New Roman" w:eastAsia="標楷體" w:hAnsi="Times New Roman" w:cs="Times New Roman"/>
          <w:color w:val="000000"/>
          <w:sz w:val="28"/>
          <w:szCs w:val="36"/>
        </w:rPr>
        <w:t xml:space="preserve"> </w:t>
      </w:r>
      <w:r w:rsidRPr="00A15315">
        <w:rPr>
          <w:rFonts w:ascii="Times New Roman" w:eastAsia="標楷體" w:hAnsi="Times New Roman" w:cs="Times New Roman"/>
          <w:color w:val="000000"/>
          <w:sz w:val="28"/>
          <w:szCs w:val="36"/>
        </w:rPr>
        <w:t xml:space="preserve">the </w:t>
      </w:r>
      <w:r w:rsidR="0071381E">
        <w:rPr>
          <w:rFonts w:ascii="Times New Roman" w:eastAsia="標楷體" w:hAnsi="Times New Roman" w:cs="Times New Roman"/>
          <w:color w:val="000000"/>
          <w:sz w:val="28"/>
          <w:szCs w:val="36"/>
        </w:rPr>
        <w:t>C</w:t>
      </w:r>
      <w:r>
        <w:rPr>
          <w:rFonts w:ascii="Times New Roman" w:eastAsia="標楷體" w:hAnsi="Times New Roman" w:cs="Times New Roman"/>
          <w:color w:val="000000"/>
          <w:sz w:val="28"/>
          <w:szCs w:val="36"/>
        </w:rPr>
        <w:t xml:space="preserve">ollege </w:t>
      </w:r>
      <w:r w:rsidR="0071381E">
        <w:rPr>
          <w:rFonts w:ascii="Times New Roman" w:eastAsia="標楷體" w:hAnsi="Times New Roman" w:cs="Times New Roman"/>
          <w:color w:val="000000"/>
          <w:sz w:val="28"/>
          <w:szCs w:val="36"/>
        </w:rPr>
        <w:t>F</w:t>
      </w:r>
      <w:r w:rsidRPr="00A15315">
        <w:rPr>
          <w:rFonts w:ascii="Times New Roman" w:eastAsia="標楷體" w:hAnsi="Times New Roman" w:cs="Times New Roman"/>
          <w:color w:val="000000"/>
          <w:sz w:val="28"/>
          <w:szCs w:val="36"/>
        </w:rPr>
        <w:t xml:space="preserve">aculty </w:t>
      </w:r>
      <w:r w:rsidR="0071381E">
        <w:rPr>
          <w:rFonts w:ascii="Times New Roman" w:eastAsia="標楷體" w:hAnsi="Times New Roman" w:cs="Times New Roman"/>
          <w:color w:val="000000"/>
          <w:sz w:val="28"/>
          <w:szCs w:val="36"/>
        </w:rPr>
        <w:t>M</w:t>
      </w:r>
      <w:r w:rsidRPr="00A15315">
        <w:rPr>
          <w:rFonts w:ascii="Times New Roman" w:eastAsia="標楷體" w:hAnsi="Times New Roman" w:cs="Times New Roman"/>
          <w:color w:val="000000"/>
          <w:sz w:val="28"/>
          <w:szCs w:val="36"/>
        </w:rPr>
        <w:t>eeting</w:t>
      </w:r>
      <w:r>
        <w:rPr>
          <w:rFonts w:ascii="Times New Roman" w:eastAsia="標楷體" w:hAnsi="Times New Roman" w:cs="Times New Roman"/>
          <w:color w:val="000000"/>
          <w:sz w:val="28"/>
          <w:szCs w:val="36"/>
        </w:rPr>
        <w:t xml:space="preserve"> a</w:t>
      </w:r>
      <w:r w:rsidRPr="00311F08">
        <w:rPr>
          <w:rFonts w:ascii="Times New Roman" w:eastAsia="標楷體" w:hAnsi="Times New Roman" w:cs="Times New Roman"/>
          <w:color w:val="000000"/>
          <w:sz w:val="28"/>
          <w:szCs w:val="36"/>
        </w:rPr>
        <w:t>ssign</w:t>
      </w:r>
      <w:r>
        <w:rPr>
          <w:rFonts w:ascii="Times New Roman" w:eastAsia="標楷體" w:hAnsi="Times New Roman" w:cs="Times New Roman"/>
          <w:color w:val="000000"/>
          <w:sz w:val="28"/>
          <w:szCs w:val="36"/>
        </w:rPr>
        <w:t xml:space="preserve"> one profess</w:t>
      </w:r>
      <w:r w:rsidR="00834009">
        <w:rPr>
          <w:rFonts w:ascii="Times New Roman" w:eastAsia="標楷體" w:hAnsi="Times New Roman" w:cs="Times New Roman"/>
          <w:color w:val="000000"/>
          <w:sz w:val="28"/>
          <w:szCs w:val="36"/>
        </w:rPr>
        <w:t>or</w:t>
      </w:r>
      <w:r>
        <w:rPr>
          <w:rFonts w:ascii="Times New Roman" w:eastAsia="標楷體" w:hAnsi="Times New Roman" w:cs="Times New Roman"/>
          <w:color w:val="000000"/>
          <w:sz w:val="28"/>
          <w:szCs w:val="36"/>
        </w:rPr>
        <w:t xml:space="preserve"> to </w:t>
      </w:r>
      <w:r w:rsidR="00834009">
        <w:rPr>
          <w:rFonts w:ascii="Times New Roman" w:eastAsia="標楷體" w:hAnsi="Times New Roman" w:cs="Times New Roman"/>
          <w:color w:val="000000"/>
          <w:sz w:val="28"/>
          <w:szCs w:val="36"/>
        </w:rPr>
        <w:t>chair</w:t>
      </w:r>
      <w:r>
        <w:rPr>
          <w:rFonts w:ascii="Times New Roman" w:eastAsia="標楷體" w:hAnsi="Times New Roman" w:cs="Times New Roman"/>
          <w:color w:val="000000"/>
          <w:sz w:val="28"/>
          <w:szCs w:val="36"/>
        </w:rPr>
        <w:t xml:space="preserve"> the </w:t>
      </w:r>
      <w:r w:rsidR="00834009">
        <w:rPr>
          <w:rFonts w:ascii="Times New Roman" w:eastAsia="標楷體" w:hAnsi="Times New Roman" w:cs="Times New Roman"/>
          <w:color w:val="000000"/>
          <w:sz w:val="28"/>
          <w:szCs w:val="36"/>
        </w:rPr>
        <w:t xml:space="preserve">confidence </w:t>
      </w:r>
      <w:r>
        <w:rPr>
          <w:rFonts w:ascii="Times New Roman" w:eastAsia="標楷體" w:hAnsi="Times New Roman" w:cs="Times New Roman"/>
          <w:color w:val="000000"/>
          <w:sz w:val="28"/>
          <w:szCs w:val="36"/>
        </w:rPr>
        <w:t>vote.</w:t>
      </w:r>
    </w:p>
    <w:p w14:paraId="3F5414E6" w14:textId="77777777" w:rsidR="00DB365A" w:rsidRPr="00DB365A" w:rsidRDefault="00DB365A" w:rsidP="00DB365A">
      <w:pPr>
        <w:pStyle w:val="ListParagraph"/>
        <w:rPr>
          <w:rFonts w:ascii="Times New Roman" w:eastAsia="標楷體" w:hAnsi="Times New Roman" w:cs="Times New Roman"/>
          <w:color w:val="000000"/>
          <w:sz w:val="28"/>
          <w:szCs w:val="36"/>
        </w:rPr>
      </w:pPr>
    </w:p>
    <w:p w14:paraId="17B2A249" w14:textId="77777777" w:rsidR="00DB365A" w:rsidRDefault="0089614D"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89614D">
        <w:rPr>
          <w:rFonts w:ascii="Times New Roman" w:eastAsia="標楷體" w:hAnsi="Times New Roman" w:cs="Times New Roman"/>
          <w:color w:val="000000"/>
          <w:sz w:val="28"/>
          <w:szCs w:val="36"/>
        </w:rPr>
        <w:t xml:space="preserve">The </w:t>
      </w:r>
      <w:r w:rsidR="0001406C">
        <w:rPr>
          <w:rFonts w:ascii="Times New Roman" w:eastAsia="標楷體" w:hAnsi="Times New Roman" w:cs="Times New Roman"/>
          <w:color w:val="000000"/>
          <w:sz w:val="28"/>
          <w:szCs w:val="36"/>
        </w:rPr>
        <w:t>C</w:t>
      </w:r>
      <w:r w:rsidRPr="0089614D">
        <w:rPr>
          <w:rFonts w:ascii="Times New Roman" w:eastAsia="標楷體" w:hAnsi="Times New Roman" w:cs="Times New Roman"/>
          <w:color w:val="000000"/>
          <w:sz w:val="28"/>
          <w:szCs w:val="36"/>
        </w:rPr>
        <w:t>ommittee has one secretary, nominated by the convener, and appointed with the consent of the members</w:t>
      </w:r>
      <w:r>
        <w:rPr>
          <w:rFonts w:ascii="Times New Roman" w:eastAsia="標楷體" w:hAnsi="Times New Roman" w:cs="Times New Roman"/>
          <w:color w:val="000000"/>
          <w:sz w:val="28"/>
          <w:szCs w:val="36"/>
        </w:rPr>
        <w:t>.</w:t>
      </w:r>
    </w:p>
    <w:p w14:paraId="3B087F1F" w14:textId="77777777" w:rsidR="00DB365A" w:rsidRPr="00DB365A" w:rsidRDefault="00DB365A" w:rsidP="00DB365A">
      <w:pPr>
        <w:pStyle w:val="ListParagraph"/>
        <w:rPr>
          <w:rFonts w:ascii="Times New Roman" w:eastAsia="標楷體" w:hAnsi="Times New Roman" w:cs="Times New Roman"/>
          <w:color w:val="000000"/>
          <w:sz w:val="28"/>
          <w:szCs w:val="36"/>
        </w:rPr>
      </w:pPr>
    </w:p>
    <w:p w14:paraId="50018F5E" w14:textId="2606ADA3" w:rsidR="00DB365A" w:rsidRDefault="00311F08"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311F08">
        <w:rPr>
          <w:rFonts w:ascii="Times New Roman" w:eastAsia="標楷體" w:hAnsi="Times New Roman" w:cs="Times New Roman"/>
          <w:color w:val="000000"/>
          <w:sz w:val="28"/>
          <w:szCs w:val="36"/>
        </w:rPr>
        <w:t xml:space="preserve">The </w:t>
      </w:r>
      <w:r w:rsidR="0001406C">
        <w:rPr>
          <w:rFonts w:ascii="Times New Roman" w:eastAsia="標楷體" w:hAnsi="Times New Roman" w:cs="Times New Roman"/>
          <w:color w:val="000000"/>
          <w:sz w:val="28"/>
          <w:szCs w:val="36"/>
        </w:rPr>
        <w:t>C</w:t>
      </w:r>
      <w:r w:rsidR="00834009">
        <w:rPr>
          <w:rFonts w:ascii="Times New Roman" w:eastAsia="標楷體" w:hAnsi="Times New Roman" w:cs="Times New Roman"/>
          <w:color w:val="000000"/>
          <w:sz w:val="28"/>
          <w:szCs w:val="36"/>
        </w:rPr>
        <w:t>ommittee decides</w:t>
      </w:r>
      <w:r w:rsidRPr="00311F08">
        <w:rPr>
          <w:rFonts w:ascii="Times New Roman" w:eastAsia="標楷體" w:hAnsi="Times New Roman" w:cs="Times New Roman"/>
          <w:color w:val="000000"/>
          <w:sz w:val="28"/>
          <w:szCs w:val="36"/>
        </w:rPr>
        <w:t xml:space="preserve"> on the details of the selection procedures and methods of the selection</w:t>
      </w:r>
      <w:r w:rsidR="00834009">
        <w:rPr>
          <w:rFonts w:ascii="Times New Roman" w:eastAsia="標楷體" w:hAnsi="Times New Roman" w:cs="Times New Roman"/>
          <w:color w:val="000000"/>
          <w:sz w:val="28"/>
          <w:szCs w:val="36"/>
        </w:rPr>
        <w:t>, and report to the College F</w:t>
      </w:r>
      <w:r w:rsidRPr="00A15315">
        <w:rPr>
          <w:rFonts w:ascii="Times New Roman" w:eastAsia="標楷體" w:hAnsi="Times New Roman" w:cs="Times New Roman"/>
          <w:color w:val="000000"/>
          <w:sz w:val="28"/>
          <w:szCs w:val="36"/>
        </w:rPr>
        <w:t xml:space="preserve">aculty </w:t>
      </w:r>
      <w:r w:rsidR="00834009">
        <w:rPr>
          <w:rFonts w:ascii="Times New Roman" w:eastAsia="標楷體" w:hAnsi="Times New Roman" w:cs="Times New Roman"/>
          <w:color w:val="000000"/>
          <w:sz w:val="28"/>
          <w:szCs w:val="36"/>
        </w:rPr>
        <w:t>M</w:t>
      </w:r>
      <w:bookmarkStart w:id="0" w:name="_GoBack"/>
      <w:bookmarkEnd w:id="0"/>
      <w:r w:rsidRPr="00A15315">
        <w:rPr>
          <w:rFonts w:ascii="Times New Roman" w:eastAsia="標楷體" w:hAnsi="Times New Roman" w:cs="Times New Roman"/>
          <w:color w:val="000000"/>
          <w:sz w:val="28"/>
          <w:szCs w:val="36"/>
        </w:rPr>
        <w:t>eeting</w:t>
      </w:r>
      <w:r>
        <w:rPr>
          <w:rFonts w:ascii="Times New Roman" w:eastAsia="標楷體" w:hAnsi="Times New Roman" w:cs="Times New Roman"/>
          <w:color w:val="000000"/>
          <w:sz w:val="28"/>
          <w:szCs w:val="36"/>
        </w:rPr>
        <w:t>.</w:t>
      </w:r>
    </w:p>
    <w:p w14:paraId="66E5F172" w14:textId="77777777" w:rsidR="00DB365A" w:rsidRPr="00DB365A" w:rsidRDefault="00DB365A" w:rsidP="00DB365A">
      <w:pPr>
        <w:pStyle w:val="ListParagraph"/>
        <w:rPr>
          <w:rFonts w:ascii="Times New Roman" w:eastAsia="標楷體" w:hAnsi="Times New Roman" w:cs="Times New Roman"/>
          <w:color w:val="000000"/>
          <w:sz w:val="28"/>
          <w:szCs w:val="36"/>
        </w:rPr>
      </w:pPr>
    </w:p>
    <w:p w14:paraId="1E6C9CA0" w14:textId="77777777" w:rsidR="00DB365A" w:rsidRDefault="00DB365A" w:rsidP="00BD3030">
      <w:pPr>
        <w:pStyle w:val="ListParagraph"/>
        <w:numPr>
          <w:ilvl w:val="0"/>
          <w:numId w:val="1"/>
        </w:numPr>
        <w:ind w:leftChars="0" w:left="1560" w:hanging="1560"/>
        <w:jc w:val="both"/>
        <w:rPr>
          <w:rFonts w:ascii="Times New Roman" w:eastAsia="標楷體" w:hAnsi="Times New Roman" w:cs="Times New Roman"/>
          <w:color w:val="000000"/>
          <w:sz w:val="28"/>
          <w:szCs w:val="36"/>
        </w:rPr>
      </w:pPr>
      <w:r w:rsidRPr="00DB365A">
        <w:rPr>
          <w:rFonts w:ascii="Times New Roman" w:eastAsia="標楷體" w:hAnsi="Times New Roman" w:cs="Times New Roman"/>
          <w:color w:val="000000"/>
          <w:sz w:val="28"/>
          <w:szCs w:val="36"/>
        </w:rPr>
        <w:t xml:space="preserve">The </w:t>
      </w:r>
      <w:r w:rsidR="0001406C">
        <w:rPr>
          <w:rFonts w:ascii="Times New Roman" w:eastAsia="標楷體" w:hAnsi="Times New Roman" w:cs="Times New Roman"/>
          <w:color w:val="000000"/>
          <w:sz w:val="28"/>
          <w:szCs w:val="36"/>
        </w:rPr>
        <w:t>C</w:t>
      </w:r>
      <w:r w:rsidRPr="00DB365A">
        <w:rPr>
          <w:rFonts w:ascii="Times New Roman" w:eastAsia="標楷體" w:hAnsi="Times New Roman" w:cs="Times New Roman"/>
          <w:color w:val="000000"/>
          <w:sz w:val="28"/>
          <w:szCs w:val="36"/>
        </w:rPr>
        <w:t>ommittee will be</w:t>
      </w:r>
      <w:r w:rsidR="0001406C">
        <w:rPr>
          <w:rFonts w:ascii="Times New Roman" w:eastAsia="標楷體" w:hAnsi="Times New Roman" w:cs="Times New Roman"/>
          <w:color w:val="000000"/>
          <w:sz w:val="28"/>
          <w:szCs w:val="36"/>
        </w:rPr>
        <w:t xml:space="preserve"> dissembled</w:t>
      </w:r>
      <w:r w:rsidRPr="00DB365A">
        <w:rPr>
          <w:rFonts w:ascii="Times New Roman" w:eastAsia="標楷體" w:hAnsi="Times New Roman" w:cs="Times New Roman"/>
          <w:color w:val="000000"/>
          <w:sz w:val="28"/>
          <w:szCs w:val="36"/>
        </w:rPr>
        <w:t xml:space="preserve"> as soon as the new </w:t>
      </w:r>
      <w:r w:rsidR="0001406C">
        <w:rPr>
          <w:rFonts w:ascii="Times New Roman" w:eastAsia="標楷體" w:hAnsi="Times New Roman" w:cs="Times New Roman"/>
          <w:color w:val="000000"/>
          <w:sz w:val="28"/>
          <w:szCs w:val="36"/>
        </w:rPr>
        <w:t>D</w:t>
      </w:r>
      <w:r>
        <w:rPr>
          <w:rFonts w:ascii="Times New Roman" w:eastAsia="標楷體" w:hAnsi="Times New Roman" w:cs="Times New Roman"/>
          <w:color w:val="000000"/>
          <w:sz w:val="28"/>
          <w:szCs w:val="36"/>
        </w:rPr>
        <w:t>ean</w:t>
      </w:r>
      <w:r w:rsidRPr="00DB365A">
        <w:rPr>
          <w:rFonts w:ascii="Times New Roman" w:eastAsia="標楷體" w:hAnsi="Times New Roman" w:cs="Times New Roman"/>
          <w:color w:val="000000"/>
          <w:sz w:val="28"/>
          <w:szCs w:val="36"/>
        </w:rPr>
        <w:t xml:space="preserve"> takes office</w:t>
      </w:r>
      <w:r>
        <w:rPr>
          <w:rFonts w:ascii="Times New Roman" w:eastAsia="標楷體" w:hAnsi="Times New Roman" w:cs="Times New Roman"/>
          <w:color w:val="000000"/>
          <w:sz w:val="28"/>
          <w:szCs w:val="36"/>
        </w:rPr>
        <w:t>.</w:t>
      </w:r>
    </w:p>
    <w:p w14:paraId="47C1636B" w14:textId="77777777" w:rsidR="00D35D8D" w:rsidRPr="003223A7" w:rsidRDefault="00D35D8D" w:rsidP="003223A7">
      <w:pPr>
        <w:rPr>
          <w:rFonts w:ascii="Times New Roman" w:eastAsia="標楷體" w:hAnsi="Times New Roman" w:cs="Times New Roman"/>
          <w:color w:val="000000"/>
          <w:sz w:val="28"/>
          <w:szCs w:val="36"/>
        </w:rPr>
      </w:pPr>
    </w:p>
    <w:p w14:paraId="610FC9AC" w14:textId="77777777" w:rsidR="00D35D8D" w:rsidRPr="00D35D8D" w:rsidRDefault="003223A7" w:rsidP="004B5A39">
      <w:pPr>
        <w:pStyle w:val="ListParagraph"/>
        <w:numPr>
          <w:ilvl w:val="0"/>
          <w:numId w:val="1"/>
        </w:numPr>
        <w:ind w:leftChars="0" w:left="1560" w:hanging="1560"/>
        <w:jc w:val="both"/>
        <w:rPr>
          <w:rFonts w:ascii="Times New Roman" w:eastAsia="標楷體" w:hAnsi="Times New Roman" w:cs="Times New Roman"/>
          <w:color w:val="000000"/>
          <w:sz w:val="28"/>
          <w:szCs w:val="36"/>
        </w:rPr>
      </w:pPr>
      <w:r>
        <w:rPr>
          <w:rFonts w:ascii="Times New Roman" w:eastAsia="標楷體" w:hAnsi="Times New Roman" w:cs="Times New Roman"/>
          <w:color w:val="000000"/>
          <w:sz w:val="28"/>
          <w:szCs w:val="36"/>
        </w:rPr>
        <w:t xml:space="preserve">The </w:t>
      </w:r>
      <w:r w:rsidR="00505C1B">
        <w:rPr>
          <w:rFonts w:ascii="Times New Roman" w:eastAsia="標楷體" w:hAnsi="Times New Roman" w:cs="Times New Roman"/>
          <w:color w:val="000000"/>
          <w:sz w:val="28"/>
          <w:szCs w:val="36"/>
        </w:rPr>
        <w:t>R</w:t>
      </w:r>
      <w:r w:rsidRPr="00A15315">
        <w:rPr>
          <w:rFonts w:ascii="Times New Roman" w:eastAsia="標楷體" w:hAnsi="Times New Roman" w:cs="Times New Roman"/>
          <w:color w:val="000000"/>
          <w:sz w:val="28"/>
          <w:szCs w:val="36"/>
        </w:rPr>
        <w:t>egulation</w:t>
      </w:r>
      <w:r>
        <w:rPr>
          <w:rFonts w:ascii="Times New Roman" w:eastAsia="標楷體" w:hAnsi="Times New Roman" w:cs="Times New Roman"/>
          <w:color w:val="000000"/>
          <w:sz w:val="28"/>
          <w:szCs w:val="36"/>
        </w:rPr>
        <w:t>s</w:t>
      </w:r>
      <w:r w:rsidRPr="00A15315">
        <w:rPr>
          <w:rFonts w:ascii="Times New Roman" w:eastAsia="標楷體" w:hAnsi="Times New Roman" w:cs="Times New Roman"/>
          <w:color w:val="000000"/>
          <w:sz w:val="28"/>
          <w:szCs w:val="36"/>
        </w:rPr>
        <w:t xml:space="preserve"> </w:t>
      </w:r>
      <w:r w:rsidR="00505C1B">
        <w:rPr>
          <w:rFonts w:ascii="Times New Roman" w:eastAsia="標楷體" w:hAnsi="Times New Roman" w:cs="Times New Roman"/>
          <w:color w:val="000000"/>
          <w:sz w:val="28"/>
          <w:szCs w:val="36"/>
        </w:rPr>
        <w:t xml:space="preserve">and amendments </w:t>
      </w:r>
      <w:r w:rsidR="00505C1B">
        <w:rPr>
          <w:rFonts w:ascii="Times New Roman" w:eastAsia="標楷體" w:hAnsi="Times New Roman" w:cs="Times New Roman" w:hint="eastAsia"/>
          <w:color w:val="000000"/>
          <w:sz w:val="28"/>
          <w:szCs w:val="36"/>
        </w:rPr>
        <w:t>a</w:t>
      </w:r>
      <w:r w:rsidR="00505C1B">
        <w:rPr>
          <w:rFonts w:ascii="Times New Roman" w:eastAsia="標楷體" w:hAnsi="Times New Roman" w:cs="Times New Roman"/>
          <w:color w:val="000000"/>
          <w:sz w:val="28"/>
          <w:szCs w:val="36"/>
        </w:rPr>
        <w:t>re</w:t>
      </w:r>
      <w:r w:rsidR="00505C1B" w:rsidRPr="00CD5C70">
        <w:rPr>
          <w:rFonts w:ascii="Times New Roman" w:eastAsia="標楷體" w:hAnsi="Times New Roman" w:cs="Times New Roman"/>
          <w:color w:val="000000"/>
          <w:sz w:val="28"/>
          <w:szCs w:val="36"/>
        </w:rPr>
        <w:t xml:space="preserve"> </w:t>
      </w:r>
      <w:r w:rsidR="00505C1B">
        <w:rPr>
          <w:rFonts w:ascii="Times New Roman" w:eastAsia="標楷體" w:hAnsi="Times New Roman" w:cs="Times New Roman"/>
          <w:color w:val="000000"/>
          <w:sz w:val="28"/>
          <w:szCs w:val="36"/>
        </w:rPr>
        <w:t xml:space="preserve">promulgated after being approved </w:t>
      </w:r>
      <w:r w:rsidR="00505C1B" w:rsidRPr="004B5A39">
        <w:rPr>
          <w:rFonts w:ascii="Times New Roman" w:eastAsia="標楷體" w:hAnsi="Times New Roman" w:cs="Times New Roman"/>
          <w:color w:val="000000"/>
          <w:sz w:val="28"/>
          <w:szCs w:val="36"/>
        </w:rPr>
        <w:t>by the</w:t>
      </w:r>
      <w:r w:rsidR="00505C1B">
        <w:rPr>
          <w:rFonts w:ascii="Times New Roman" w:eastAsia="標楷體" w:hAnsi="Times New Roman" w:cs="Times New Roman"/>
          <w:color w:val="000000"/>
          <w:sz w:val="28"/>
          <w:szCs w:val="36"/>
        </w:rPr>
        <w:t xml:space="preserve"> C</w:t>
      </w:r>
      <w:r w:rsidR="0089614D">
        <w:rPr>
          <w:rFonts w:ascii="Times New Roman" w:eastAsia="標楷體" w:hAnsi="Times New Roman" w:cs="Times New Roman"/>
          <w:color w:val="000000"/>
          <w:sz w:val="28"/>
          <w:szCs w:val="36"/>
        </w:rPr>
        <w:t xml:space="preserve">ollege </w:t>
      </w:r>
      <w:r w:rsidR="00505C1B">
        <w:rPr>
          <w:rFonts w:ascii="Times New Roman" w:eastAsia="標楷體" w:hAnsi="Times New Roman" w:cs="Times New Roman"/>
          <w:color w:val="000000"/>
          <w:sz w:val="28"/>
          <w:szCs w:val="36"/>
        </w:rPr>
        <w:t>F</w:t>
      </w:r>
      <w:r w:rsidRPr="00A15315">
        <w:rPr>
          <w:rFonts w:ascii="Times New Roman" w:eastAsia="標楷體" w:hAnsi="Times New Roman" w:cs="Times New Roman"/>
          <w:color w:val="000000"/>
          <w:sz w:val="28"/>
          <w:szCs w:val="36"/>
        </w:rPr>
        <w:t xml:space="preserve">aculty </w:t>
      </w:r>
      <w:r w:rsidR="00505C1B">
        <w:rPr>
          <w:rFonts w:ascii="Times New Roman" w:eastAsia="標楷體" w:hAnsi="Times New Roman" w:cs="Times New Roman"/>
          <w:color w:val="000000"/>
          <w:sz w:val="28"/>
          <w:szCs w:val="36"/>
        </w:rPr>
        <w:t>M</w:t>
      </w:r>
      <w:r w:rsidRPr="00A15315">
        <w:rPr>
          <w:rFonts w:ascii="Times New Roman" w:eastAsia="標楷體" w:hAnsi="Times New Roman" w:cs="Times New Roman"/>
          <w:color w:val="000000"/>
          <w:sz w:val="28"/>
          <w:szCs w:val="36"/>
        </w:rPr>
        <w:t>eeting</w:t>
      </w:r>
      <w:r w:rsidR="00DB365A">
        <w:rPr>
          <w:rFonts w:ascii="Times New Roman" w:eastAsia="標楷體" w:hAnsi="Times New Roman" w:cs="Times New Roman"/>
          <w:color w:val="000000"/>
          <w:sz w:val="28"/>
          <w:szCs w:val="36"/>
        </w:rPr>
        <w:t xml:space="preserve"> and the </w:t>
      </w:r>
      <w:r w:rsidR="00505C1B">
        <w:rPr>
          <w:rFonts w:ascii="Times New Roman" w:eastAsia="標楷體" w:hAnsi="Times New Roman" w:cs="Times New Roman"/>
          <w:color w:val="000000"/>
          <w:sz w:val="28"/>
          <w:szCs w:val="36"/>
        </w:rPr>
        <w:t>A</w:t>
      </w:r>
      <w:r w:rsidR="00DB365A" w:rsidRPr="00DB365A">
        <w:rPr>
          <w:rFonts w:ascii="Times New Roman" w:eastAsia="標楷體" w:hAnsi="Times New Roman" w:cs="Times New Roman"/>
          <w:color w:val="000000"/>
          <w:sz w:val="28"/>
          <w:szCs w:val="36"/>
        </w:rPr>
        <w:t xml:space="preserve">dministration </w:t>
      </w:r>
      <w:r w:rsidR="00505C1B">
        <w:rPr>
          <w:rFonts w:ascii="Times New Roman" w:eastAsia="標楷體" w:hAnsi="Times New Roman" w:cs="Times New Roman"/>
          <w:color w:val="000000"/>
          <w:sz w:val="28"/>
          <w:szCs w:val="36"/>
        </w:rPr>
        <w:t>C</w:t>
      </w:r>
      <w:r w:rsidR="00DB365A" w:rsidRPr="00DB365A">
        <w:rPr>
          <w:rFonts w:ascii="Times New Roman" w:eastAsia="標楷體" w:hAnsi="Times New Roman" w:cs="Times New Roman"/>
          <w:color w:val="000000"/>
          <w:sz w:val="28"/>
          <w:szCs w:val="36"/>
        </w:rPr>
        <w:t>ouncil</w:t>
      </w:r>
      <w:r w:rsidR="00DB365A">
        <w:rPr>
          <w:rFonts w:ascii="Times New Roman" w:eastAsia="標楷體" w:hAnsi="Times New Roman" w:cs="Times New Roman"/>
          <w:color w:val="000000"/>
          <w:sz w:val="28"/>
          <w:szCs w:val="36"/>
        </w:rPr>
        <w:t>.</w:t>
      </w:r>
    </w:p>
    <w:sectPr w:rsidR="00D35D8D" w:rsidRPr="00D35D8D" w:rsidSect="00FE2C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3C86" w14:textId="77777777" w:rsidR="00AA0101" w:rsidRDefault="00AA0101" w:rsidP="005F5E18">
      <w:r>
        <w:separator/>
      </w:r>
    </w:p>
  </w:endnote>
  <w:endnote w:type="continuationSeparator" w:id="0">
    <w:p w14:paraId="7651A5CA" w14:textId="77777777" w:rsidR="00AA0101" w:rsidRDefault="00AA0101" w:rsidP="005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標楷體">
    <w:altName w:val="Heiti SC Light"/>
    <w:charset w:val="88"/>
    <w:family w:val="script"/>
    <w:pitch w:val="fixed"/>
    <w:sig w:usb0="00000003" w:usb1="080E0000" w:usb2="00000016" w:usb3="00000000" w:csb0="00100001"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8C877" w14:textId="77777777" w:rsidR="00AA0101" w:rsidRDefault="00AA0101" w:rsidP="005F5E18">
      <w:r>
        <w:separator/>
      </w:r>
    </w:p>
  </w:footnote>
  <w:footnote w:type="continuationSeparator" w:id="0">
    <w:p w14:paraId="54C9A0C3" w14:textId="77777777" w:rsidR="00AA0101" w:rsidRDefault="00AA0101" w:rsidP="005F5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64E"/>
    <w:multiLevelType w:val="hybridMultilevel"/>
    <w:tmpl w:val="41804AE4"/>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3C3D4315"/>
    <w:multiLevelType w:val="hybridMultilevel"/>
    <w:tmpl w:val="5E822EE0"/>
    <w:lvl w:ilvl="0" w:tplc="ADD0B274">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D9632B"/>
    <w:multiLevelType w:val="hybridMultilevel"/>
    <w:tmpl w:val="846EDE62"/>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09"/>
    <w:rsid w:val="00001689"/>
    <w:rsid w:val="0000307D"/>
    <w:rsid w:val="0001406C"/>
    <w:rsid w:val="000462D0"/>
    <w:rsid w:val="00066DEF"/>
    <w:rsid w:val="00075C2B"/>
    <w:rsid w:val="000901B0"/>
    <w:rsid w:val="000B04F1"/>
    <w:rsid w:val="00150E95"/>
    <w:rsid w:val="00186CE1"/>
    <w:rsid w:val="001B1BF8"/>
    <w:rsid w:val="002300CC"/>
    <w:rsid w:val="002636DC"/>
    <w:rsid w:val="002674A4"/>
    <w:rsid w:val="002D7E42"/>
    <w:rsid w:val="00311F08"/>
    <w:rsid w:val="00317022"/>
    <w:rsid w:val="00321C82"/>
    <w:rsid w:val="003223A7"/>
    <w:rsid w:val="003D23CC"/>
    <w:rsid w:val="003F75A3"/>
    <w:rsid w:val="00405185"/>
    <w:rsid w:val="00427651"/>
    <w:rsid w:val="00485776"/>
    <w:rsid w:val="004B5A39"/>
    <w:rsid w:val="004E0487"/>
    <w:rsid w:val="00503409"/>
    <w:rsid w:val="00505C1B"/>
    <w:rsid w:val="005203BE"/>
    <w:rsid w:val="00527A39"/>
    <w:rsid w:val="00567B19"/>
    <w:rsid w:val="00570336"/>
    <w:rsid w:val="00587C6E"/>
    <w:rsid w:val="005D65D5"/>
    <w:rsid w:val="005F5E18"/>
    <w:rsid w:val="00633BFB"/>
    <w:rsid w:val="00675461"/>
    <w:rsid w:val="006761FB"/>
    <w:rsid w:val="006916E3"/>
    <w:rsid w:val="00704B38"/>
    <w:rsid w:val="00710529"/>
    <w:rsid w:val="0071381E"/>
    <w:rsid w:val="007436A2"/>
    <w:rsid w:val="00785091"/>
    <w:rsid w:val="00793DF5"/>
    <w:rsid w:val="0079568E"/>
    <w:rsid w:val="007A296F"/>
    <w:rsid w:val="007C691B"/>
    <w:rsid w:val="007D2545"/>
    <w:rsid w:val="007E1416"/>
    <w:rsid w:val="0081361D"/>
    <w:rsid w:val="00834009"/>
    <w:rsid w:val="0089614D"/>
    <w:rsid w:val="008977F9"/>
    <w:rsid w:val="008D4587"/>
    <w:rsid w:val="008E141D"/>
    <w:rsid w:val="009D5FD3"/>
    <w:rsid w:val="00A24800"/>
    <w:rsid w:val="00A47214"/>
    <w:rsid w:val="00A61235"/>
    <w:rsid w:val="00AA0101"/>
    <w:rsid w:val="00AC66D4"/>
    <w:rsid w:val="00B15B22"/>
    <w:rsid w:val="00B95893"/>
    <w:rsid w:val="00BA7CE8"/>
    <w:rsid w:val="00BA7EC2"/>
    <w:rsid w:val="00BD3030"/>
    <w:rsid w:val="00BF74BA"/>
    <w:rsid w:val="00C5132A"/>
    <w:rsid w:val="00C96D8A"/>
    <w:rsid w:val="00CB02F9"/>
    <w:rsid w:val="00CD2D26"/>
    <w:rsid w:val="00CE7FB0"/>
    <w:rsid w:val="00D14401"/>
    <w:rsid w:val="00D233B5"/>
    <w:rsid w:val="00D35D8D"/>
    <w:rsid w:val="00D57DFD"/>
    <w:rsid w:val="00DB365A"/>
    <w:rsid w:val="00DB6B83"/>
    <w:rsid w:val="00DE4FE5"/>
    <w:rsid w:val="00DE5C02"/>
    <w:rsid w:val="00F060A3"/>
    <w:rsid w:val="00F945D4"/>
    <w:rsid w:val="00FA55D1"/>
    <w:rsid w:val="00FB4D30"/>
    <w:rsid w:val="00FC6A8E"/>
    <w:rsid w:val="00FE2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E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5F5E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5E18"/>
    <w:rPr>
      <w:sz w:val="20"/>
      <w:szCs w:val="20"/>
    </w:rPr>
  </w:style>
  <w:style w:type="paragraph" w:styleId="Footer">
    <w:name w:val="footer"/>
    <w:basedOn w:val="Normal"/>
    <w:link w:val="FooterChar"/>
    <w:uiPriority w:val="99"/>
    <w:unhideWhenUsed/>
    <w:rsid w:val="005F5E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5E18"/>
    <w:rPr>
      <w:sz w:val="20"/>
      <w:szCs w:val="20"/>
    </w:rPr>
  </w:style>
  <w:style w:type="character" w:customStyle="1" w:styleId="gt-baf-cell">
    <w:name w:val="gt-baf-cell"/>
    <w:basedOn w:val="DefaultParagraphFont"/>
    <w:rsid w:val="004B5A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8D"/>
    <w:pPr>
      <w:ind w:leftChars="200" w:left="480"/>
    </w:pPr>
  </w:style>
  <w:style w:type="paragraph" w:styleId="Header">
    <w:name w:val="header"/>
    <w:basedOn w:val="Normal"/>
    <w:link w:val="HeaderChar"/>
    <w:uiPriority w:val="99"/>
    <w:unhideWhenUsed/>
    <w:rsid w:val="005F5E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F5E18"/>
    <w:rPr>
      <w:sz w:val="20"/>
      <w:szCs w:val="20"/>
    </w:rPr>
  </w:style>
  <w:style w:type="paragraph" w:styleId="Footer">
    <w:name w:val="footer"/>
    <w:basedOn w:val="Normal"/>
    <w:link w:val="FooterChar"/>
    <w:uiPriority w:val="99"/>
    <w:unhideWhenUsed/>
    <w:rsid w:val="005F5E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F5E18"/>
    <w:rPr>
      <w:sz w:val="20"/>
      <w:szCs w:val="20"/>
    </w:rPr>
  </w:style>
  <w:style w:type="character" w:customStyle="1" w:styleId="gt-baf-cell">
    <w:name w:val="gt-baf-cell"/>
    <w:basedOn w:val="DefaultParagraphFont"/>
    <w:rsid w:val="004B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341">
      <w:bodyDiv w:val="1"/>
      <w:marLeft w:val="0"/>
      <w:marRight w:val="0"/>
      <w:marTop w:val="0"/>
      <w:marBottom w:val="0"/>
      <w:divBdr>
        <w:top w:val="none" w:sz="0" w:space="0" w:color="auto"/>
        <w:left w:val="none" w:sz="0" w:space="0" w:color="auto"/>
        <w:bottom w:val="none" w:sz="0" w:space="0" w:color="auto"/>
        <w:right w:val="none" w:sz="0" w:space="0" w:color="auto"/>
      </w:divBdr>
      <w:divsChild>
        <w:div w:id="1928609377">
          <w:marLeft w:val="0"/>
          <w:marRight w:val="0"/>
          <w:marTop w:val="90"/>
          <w:marBottom w:val="90"/>
          <w:divBdr>
            <w:top w:val="none" w:sz="0" w:space="0" w:color="auto"/>
            <w:left w:val="none" w:sz="0" w:space="0" w:color="auto"/>
            <w:bottom w:val="none" w:sz="0" w:space="0" w:color="auto"/>
            <w:right w:val="none" w:sz="0" w:space="0" w:color="auto"/>
          </w:divBdr>
        </w:div>
      </w:divsChild>
    </w:div>
    <w:div w:id="918249881">
      <w:bodyDiv w:val="1"/>
      <w:marLeft w:val="0"/>
      <w:marRight w:val="0"/>
      <w:marTop w:val="0"/>
      <w:marBottom w:val="0"/>
      <w:divBdr>
        <w:top w:val="none" w:sz="0" w:space="0" w:color="auto"/>
        <w:left w:val="none" w:sz="0" w:space="0" w:color="auto"/>
        <w:bottom w:val="none" w:sz="0" w:space="0" w:color="auto"/>
        <w:right w:val="none" w:sz="0" w:space="0" w:color="auto"/>
      </w:divBdr>
    </w:div>
    <w:div w:id="1054164005">
      <w:bodyDiv w:val="1"/>
      <w:marLeft w:val="0"/>
      <w:marRight w:val="0"/>
      <w:marTop w:val="0"/>
      <w:marBottom w:val="0"/>
      <w:divBdr>
        <w:top w:val="none" w:sz="0" w:space="0" w:color="auto"/>
        <w:left w:val="none" w:sz="0" w:space="0" w:color="auto"/>
        <w:bottom w:val="none" w:sz="0" w:space="0" w:color="auto"/>
        <w:right w:val="none" w:sz="0" w:space="0" w:color="auto"/>
      </w:divBdr>
      <w:divsChild>
        <w:div w:id="80951959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Matan Shelomi</cp:lastModifiedBy>
  <cp:revision>21</cp:revision>
  <dcterms:created xsi:type="dcterms:W3CDTF">2020-07-10T03:00:00Z</dcterms:created>
  <dcterms:modified xsi:type="dcterms:W3CDTF">2020-07-20T04:05:00Z</dcterms:modified>
</cp:coreProperties>
</file>